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6F59E9" w:rsidRDefault="00E30F6B" w:rsidP="00B415C5">
      <w:pPr>
        <w:pStyle w:val="Caption"/>
        <w:rPr>
          <w:rFonts w:ascii="Calibri" w:hAnsi="Calibri" w:cs="Calibri"/>
          <w:caps/>
          <w:sz w:val="26"/>
          <w:szCs w:val="26"/>
        </w:rPr>
      </w:pPr>
      <w:bookmarkStart w:id="0" w:name="_GoBack"/>
      <w:bookmarkEnd w:id="0"/>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992F35">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w:t>
            </w:r>
            <w:r w:rsidR="00992F35">
              <w:rPr>
                <w:rFonts w:ascii="Calibri" w:hAnsi="Calibri" w:cs="Calibri"/>
                <w:bCs/>
                <w:sz w:val="22"/>
                <w:lang w:val="es-ES"/>
              </w:rPr>
              <w:t>20</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793A38">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w:t>
            </w:r>
            <w:r w:rsidR="00793A38">
              <w:rPr>
                <w:rFonts w:ascii="Calibri" w:eastAsia="Calibri" w:hAnsi="Calibri" w:cs="Calibri"/>
                <w:i/>
              </w:rPr>
              <w:t>until 31 December 2021</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xml:space="preserve">, since UNFPA is exempt from taxes. </w:t>
      </w:r>
    </w:p>
    <w:p w:rsidR="00266022" w:rsidRPr="00732A6F"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In case of discrepancy between unit price and total price, the lower price shall prevail and the higher price shall be corrected. If the Bidder does not accept the correction of errors, its Proposal will be rejected.</w:t>
      </w:r>
    </w:p>
    <w:p w:rsidR="004D3D6D" w:rsidRDefault="004D3D6D" w:rsidP="004D3D6D">
      <w:pPr>
        <w:tabs>
          <w:tab w:val="num" w:pos="2160"/>
        </w:tabs>
        <w:jc w:val="both"/>
        <w:rPr>
          <w:rFonts w:asciiTheme="minorHAnsi" w:hAnsiTheme="minorHAnsi"/>
          <w:bCs/>
          <w:szCs w:val="22"/>
          <w:lang w:val="en-CA"/>
        </w:rPr>
      </w:pPr>
    </w:p>
    <w:p w:rsidR="00266022" w:rsidRDefault="000E00A1" w:rsidP="00266022">
      <w:pPr>
        <w:jc w:val="both"/>
        <w:rPr>
          <w:rFonts w:asciiTheme="minorHAnsi" w:hAnsiTheme="minorHAnsi"/>
          <w:szCs w:val="22"/>
          <w:lang w:val="en-GB"/>
        </w:rPr>
      </w:pPr>
      <w:r>
        <w:rPr>
          <w:rFonts w:ascii="Calibri" w:eastAsia="Calibri" w:hAnsi="Calibri" w:cs="Calibri"/>
          <w:b/>
          <w:sz w:val="22"/>
          <w:szCs w:val="22"/>
          <w:u w:val="single"/>
        </w:rPr>
        <w:t>Lot 1</w:t>
      </w:r>
    </w:p>
    <w:p w:rsidR="00CB5C1D" w:rsidRDefault="00CB5C1D" w:rsidP="00481BC3">
      <w:pPr>
        <w:tabs>
          <w:tab w:val="num" w:pos="2160"/>
        </w:tabs>
        <w:jc w:val="both"/>
        <w:rPr>
          <w:rFonts w:asciiTheme="minorHAnsi" w:hAnsiTheme="minorHAnsi"/>
          <w:sz w:val="22"/>
          <w:szCs w:val="22"/>
          <w:lang w:val="en-GB"/>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1</w:t>
      </w:r>
      <w:r w:rsidRPr="0079369B">
        <w:rPr>
          <w:rFonts w:ascii="Calibri" w:eastAsia="Calibri" w:hAnsi="Calibri" w:cs="Calibri"/>
          <w:b/>
          <w:sz w:val="22"/>
          <w:szCs w:val="22"/>
          <w:u w:val="single"/>
        </w:rPr>
        <w:t xml:space="preserve">: </w:t>
      </w:r>
      <w:r w:rsidR="00374C32">
        <w:rPr>
          <w:rFonts w:ascii="Calibri" w:eastAsia="Calibri" w:hAnsi="Calibri" w:cs="Calibri"/>
          <w:b/>
          <w:sz w:val="22"/>
          <w:szCs w:val="22"/>
          <w:u w:val="single"/>
        </w:rPr>
        <w:t>Price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134"/>
        <w:gridCol w:w="1276"/>
        <w:gridCol w:w="1980"/>
        <w:gridCol w:w="2131"/>
      </w:tblGrid>
      <w:tr w:rsidR="004D7B42" w:rsidRPr="008750FB" w:rsidTr="00F95616">
        <w:trPr>
          <w:trHeight w:val="902"/>
        </w:trPr>
        <w:tc>
          <w:tcPr>
            <w:tcW w:w="846" w:type="dxa"/>
            <w:shd w:val="clear" w:color="auto" w:fill="BFBFBF" w:themeFill="background1" w:themeFillShade="BF"/>
            <w:vAlign w:val="center"/>
          </w:tcPr>
          <w:p w:rsidR="004D7B42" w:rsidRPr="002D40EF" w:rsidRDefault="004D7B42" w:rsidP="004D7B42">
            <w:pPr>
              <w:jc w:val="center"/>
              <w:rPr>
                <w:rFonts w:asciiTheme="minorHAnsi" w:hAnsiTheme="minorHAnsi" w:cstheme="minorHAnsi"/>
                <w:b/>
                <w:bCs/>
                <w:sz w:val="22"/>
                <w:szCs w:val="22"/>
              </w:rPr>
            </w:pPr>
          </w:p>
        </w:tc>
        <w:tc>
          <w:tcPr>
            <w:tcW w:w="1984" w:type="dxa"/>
            <w:shd w:val="clear" w:color="auto" w:fill="BFBFBF" w:themeFill="background1" w:themeFillShade="BF"/>
            <w:vAlign w:val="center"/>
          </w:tcPr>
          <w:p w:rsidR="004D7B42" w:rsidRPr="002D40EF" w:rsidRDefault="004D7B42" w:rsidP="004D7B42">
            <w:pPr>
              <w:jc w:val="center"/>
              <w:rPr>
                <w:rFonts w:asciiTheme="minorHAnsi" w:hAnsiTheme="minorHAnsi" w:cstheme="minorHAnsi"/>
                <w:b/>
                <w:bCs/>
                <w:sz w:val="22"/>
                <w:szCs w:val="22"/>
              </w:rPr>
            </w:pPr>
          </w:p>
          <w:p w:rsidR="004D7B42" w:rsidRPr="002D40EF" w:rsidRDefault="004D7B42" w:rsidP="004D7B42">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r w:rsidR="0037200D">
              <w:rPr>
                <w:rFonts w:asciiTheme="minorHAnsi" w:hAnsiTheme="minorHAnsi" w:cstheme="minorHAnsi"/>
                <w:b/>
                <w:bCs/>
                <w:sz w:val="22"/>
                <w:szCs w:val="22"/>
              </w:rPr>
              <w:t>*</w:t>
            </w:r>
          </w:p>
        </w:tc>
        <w:tc>
          <w:tcPr>
            <w:tcW w:w="1134" w:type="dxa"/>
            <w:shd w:val="clear" w:color="auto" w:fill="BFBFBF" w:themeFill="background1" w:themeFillShade="BF"/>
            <w:vAlign w:val="center"/>
          </w:tcPr>
          <w:p w:rsidR="004D7B42" w:rsidRPr="002D40EF" w:rsidRDefault="004D7B42" w:rsidP="004D7B42">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1276" w:type="dxa"/>
            <w:shd w:val="clear" w:color="auto" w:fill="BFBFBF" w:themeFill="background1" w:themeFillShade="BF"/>
            <w:vAlign w:val="center"/>
          </w:tcPr>
          <w:p w:rsidR="004D7B42" w:rsidRPr="002D40EF" w:rsidRDefault="004D7B42" w:rsidP="004D7B42">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1980" w:type="dxa"/>
            <w:shd w:val="clear" w:color="auto" w:fill="BFBFBF" w:themeFill="background1" w:themeFillShade="BF"/>
            <w:vAlign w:val="center"/>
          </w:tcPr>
          <w:p w:rsidR="004D7B42" w:rsidRPr="002D40EF" w:rsidRDefault="004D7B42" w:rsidP="004D7B42">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4D7B42" w:rsidRPr="002D40EF" w:rsidRDefault="004D7B42" w:rsidP="004D7B42">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2131" w:type="dxa"/>
            <w:shd w:val="clear" w:color="auto" w:fill="BFBFBF" w:themeFill="background1" w:themeFillShade="BF"/>
            <w:vAlign w:val="center"/>
          </w:tcPr>
          <w:p w:rsidR="004D7B42" w:rsidRPr="002D40EF" w:rsidRDefault="004D7B42" w:rsidP="004D7B42">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4D7B42" w:rsidRPr="002D40EF" w:rsidRDefault="004D7B42" w:rsidP="004D7B42">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2F09D6" w:rsidRPr="00D91E29" w:rsidTr="00F95616">
        <w:trPr>
          <w:trHeight w:hRule="exact" w:val="601"/>
        </w:trPr>
        <w:tc>
          <w:tcPr>
            <w:tcW w:w="846" w:type="dxa"/>
            <w:vAlign w:val="center"/>
          </w:tcPr>
          <w:p w:rsidR="002F09D6" w:rsidRDefault="002F09D6" w:rsidP="002F09D6">
            <w:pPr>
              <w:jc w:val="center"/>
              <w:rPr>
                <w:rFonts w:asciiTheme="minorHAnsi" w:hAnsiTheme="minorHAnsi" w:cstheme="minorHAnsi"/>
                <w:bCs/>
                <w:sz w:val="22"/>
                <w:szCs w:val="22"/>
              </w:rPr>
            </w:pPr>
            <w:r>
              <w:rPr>
                <w:rFonts w:asciiTheme="minorHAnsi" w:hAnsiTheme="minorHAnsi" w:cstheme="minorHAnsi"/>
                <w:bCs/>
                <w:sz w:val="22"/>
                <w:szCs w:val="22"/>
              </w:rPr>
              <w:t>1</w:t>
            </w:r>
          </w:p>
        </w:tc>
        <w:tc>
          <w:tcPr>
            <w:tcW w:w="1984" w:type="dxa"/>
            <w:vAlign w:val="center"/>
          </w:tcPr>
          <w:p w:rsidR="002F09D6" w:rsidRPr="00546FEC" w:rsidRDefault="002F09D6" w:rsidP="002F09D6">
            <w:pPr>
              <w:spacing w:before="60" w:after="60"/>
              <w:rPr>
                <w:rFonts w:asciiTheme="minorHAnsi" w:hAnsiTheme="minorHAnsi" w:cstheme="minorHAnsi"/>
                <w:sz w:val="22"/>
                <w:szCs w:val="22"/>
                <w:lang w:val="en-ID"/>
              </w:rPr>
            </w:pPr>
            <w:r w:rsidRPr="00546FEC">
              <w:rPr>
                <w:rFonts w:asciiTheme="minorHAnsi" w:hAnsiTheme="minorHAnsi" w:cstheme="minorHAnsi"/>
                <w:sz w:val="22"/>
                <w:szCs w:val="22"/>
                <w:lang w:val="en-ID"/>
              </w:rPr>
              <w:t>Laptop</w:t>
            </w:r>
          </w:p>
        </w:tc>
        <w:tc>
          <w:tcPr>
            <w:tcW w:w="1134" w:type="dxa"/>
            <w:vAlign w:val="center"/>
          </w:tcPr>
          <w:p w:rsidR="002F09D6" w:rsidRPr="00546FEC" w:rsidRDefault="001717B2" w:rsidP="002F09D6">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1</w:t>
            </w:r>
            <w:r w:rsidR="002F09D6">
              <w:rPr>
                <w:rFonts w:asciiTheme="minorHAnsi" w:hAnsiTheme="minorHAnsi" w:cstheme="minorHAnsi"/>
                <w:sz w:val="22"/>
                <w:szCs w:val="22"/>
                <w:lang w:val="en-ID"/>
              </w:rPr>
              <w:t>4</w:t>
            </w:r>
          </w:p>
        </w:tc>
        <w:tc>
          <w:tcPr>
            <w:tcW w:w="1276" w:type="dxa"/>
            <w:vAlign w:val="center"/>
          </w:tcPr>
          <w:p w:rsidR="002F09D6" w:rsidRPr="00D91E29" w:rsidRDefault="002F09D6" w:rsidP="002F09D6">
            <w:pPr>
              <w:rPr>
                <w:rFonts w:asciiTheme="minorHAnsi" w:hAnsiTheme="minorHAnsi" w:cstheme="minorHAnsi"/>
                <w:bCs/>
                <w:sz w:val="22"/>
                <w:szCs w:val="22"/>
              </w:rPr>
            </w:pPr>
            <w:r>
              <w:rPr>
                <w:rFonts w:asciiTheme="minorHAnsi" w:hAnsiTheme="minorHAnsi" w:cstheme="minorHAnsi"/>
                <w:bCs/>
                <w:sz w:val="22"/>
                <w:szCs w:val="22"/>
              </w:rPr>
              <w:t>Package</w:t>
            </w:r>
          </w:p>
        </w:tc>
        <w:tc>
          <w:tcPr>
            <w:tcW w:w="1980" w:type="dxa"/>
            <w:vAlign w:val="center"/>
          </w:tcPr>
          <w:p w:rsidR="002F09D6" w:rsidRPr="00D91E29" w:rsidRDefault="002F09D6" w:rsidP="002F09D6">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2131" w:type="dxa"/>
            <w:vAlign w:val="center"/>
          </w:tcPr>
          <w:p w:rsidR="002F09D6" w:rsidRPr="00D91E29" w:rsidRDefault="002F09D6" w:rsidP="002F09D6">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2F09D6" w:rsidRPr="00D91E29" w:rsidTr="00F95616">
        <w:trPr>
          <w:trHeight w:hRule="exact" w:val="483"/>
        </w:trPr>
        <w:tc>
          <w:tcPr>
            <w:tcW w:w="846" w:type="dxa"/>
          </w:tcPr>
          <w:p w:rsidR="002F09D6" w:rsidRPr="00D91E29" w:rsidRDefault="002F09D6" w:rsidP="002F09D6">
            <w:pPr>
              <w:jc w:val="right"/>
              <w:rPr>
                <w:rFonts w:asciiTheme="minorHAnsi" w:hAnsiTheme="minorHAnsi" w:cstheme="minorHAnsi"/>
                <w:b/>
                <w:bCs/>
                <w:sz w:val="22"/>
                <w:szCs w:val="22"/>
              </w:rPr>
            </w:pPr>
          </w:p>
        </w:tc>
        <w:tc>
          <w:tcPr>
            <w:tcW w:w="6374" w:type="dxa"/>
            <w:gridSpan w:val="4"/>
            <w:vAlign w:val="center"/>
          </w:tcPr>
          <w:p w:rsidR="002F09D6" w:rsidRPr="00AE0899" w:rsidRDefault="002F09D6" w:rsidP="002F09D6">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2131" w:type="dxa"/>
            <w:vAlign w:val="center"/>
          </w:tcPr>
          <w:p w:rsidR="002F09D6" w:rsidRPr="00AE0899" w:rsidRDefault="002F09D6" w:rsidP="002F09D6">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2F09D6" w:rsidRPr="00D91E29" w:rsidTr="00494F8A">
        <w:trPr>
          <w:trHeight w:hRule="exact" w:val="517"/>
        </w:trPr>
        <w:tc>
          <w:tcPr>
            <w:tcW w:w="846" w:type="dxa"/>
          </w:tcPr>
          <w:p w:rsidR="002F09D6" w:rsidRPr="00796B2A" w:rsidRDefault="002F09D6" w:rsidP="002F09D6">
            <w:pPr>
              <w:spacing w:before="60" w:after="60"/>
              <w:rPr>
                <w:rFonts w:asciiTheme="minorHAnsi" w:eastAsia="Calibri" w:hAnsiTheme="minorHAnsi" w:cstheme="minorHAnsi"/>
                <w:sz w:val="22"/>
                <w:szCs w:val="22"/>
                <w:highlight w:val="yellow"/>
              </w:rPr>
            </w:pPr>
          </w:p>
        </w:tc>
        <w:tc>
          <w:tcPr>
            <w:tcW w:w="8505" w:type="dxa"/>
            <w:gridSpan w:val="5"/>
            <w:vAlign w:val="center"/>
          </w:tcPr>
          <w:p w:rsidR="002F09D6" w:rsidRPr="00AE0899" w:rsidRDefault="002F09D6" w:rsidP="002F09D6">
            <w:pPr>
              <w:spacing w:before="60" w:after="60"/>
              <w:rPr>
                <w:rFonts w:asciiTheme="minorHAnsi" w:hAnsiTheme="minorHAnsi" w:cstheme="minorHAnsi"/>
                <w:sz w:val="22"/>
                <w:szCs w:val="22"/>
                <w:highlight w:val="yellow"/>
                <w:lang w:val="en-ID"/>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w:t>
            </w:r>
            <w:r w:rsidR="006F33A2">
              <w:rPr>
                <w:rFonts w:asciiTheme="minorHAnsi" w:eastAsia="Calibri" w:hAnsiTheme="minorHAnsi" w:cstheme="minorHAnsi"/>
                <w:sz w:val="22"/>
                <w:szCs w:val="22"/>
                <w:highlight w:val="yellow"/>
              </w:rPr>
              <w:t xml:space="preserve">all </w:t>
            </w:r>
            <w:r>
              <w:rPr>
                <w:rFonts w:asciiTheme="minorHAnsi" w:eastAsia="Calibri" w:hAnsiTheme="minorHAnsi" w:cstheme="minorHAnsi"/>
                <w:sz w:val="22"/>
                <w:szCs w:val="22"/>
                <w:highlight w:val="yellow"/>
              </w:rPr>
              <w:t>quoted goods</w:t>
            </w:r>
            <w:r w:rsidRPr="00796B2A">
              <w:rPr>
                <w:rFonts w:asciiTheme="minorHAnsi" w:eastAsia="Calibri" w:hAnsiTheme="minorHAnsi" w:cstheme="minorHAnsi"/>
                <w:sz w:val="22"/>
                <w:szCs w:val="22"/>
                <w:highlight w:val="yellow"/>
              </w:rPr>
              <w:t>]</w:t>
            </w:r>
            <w:r>
              <w:rPr>
                <w:rFonts w:asciiTheme="minorHAnsi" w:eastAsia="Calibri" w:hAnsiTheme="minorHAnsi" w:cstheme="minorHAnsi"/>
                <w:sz w:val="22"/>
                <w:szCs w:val="22"/>
              </w:rPr>
              <w:t xml:space="preserve"> </w:t>
            </w:r>
          </w:p>
        </w:tc>
      </w:tr>
      <w:tr w:rsidR="002F09D6" w:rsidRPr="00D91E29" w:rsidTr="00F95616">
        <w:trPr>
          <w:trHeight w:hRule="exact" w:val="572"/>
        </w:trPr>
        <w:tc>
          <w:tcPr>
            <w:tcW w:w="846" w:type="dxa"/>
          </w:tcPr>
          <w:p w:rsidR="002F09D6" w:rsidRPr="00AE0899" w:rsidRDefault="002F09D6" w:rsidP="002F09D6">
            <w:pPr>
              <w:spacing w:before="60" w:after="60"/>
              <w:rPr>
                <w:rFonts w:asciiTheme="minorHAnsi" w:hAnsiTheme="minorHAnsi" w:cstheme="minorHAnsi"/>
                <w:bCs/>
                <w:sz w:val="22"/>
                <w:szCs w:val="22"/>
              </w:rPr>
            </w:pPr>
          </w:p>
        </w:tc>
        <w:tc>
          <w:tcPr>
            <w:tcW w:w="8505" w:type="dxa"/>
            <w:gridSpan w:val="5"/>
            <w:vAlign w:val="center"/>
          </w:tcPr>
          <w:p w:rsidR="002F09D6" w:rsidRPr="00D91E29" w:rsidRDefault="002F09D6" w:rsidP="002F09D6">
            <w:pPr>
              <w:spacing w:before="60" w:after="60"/>
              <w:rPr>
                <w:rFonts w:asciiTheme="minorHAnsi" w:hAnsiTheme="minorHAnsi" w:cstheme="minorHAnsi"/>
                <w:sz w:val="22"/>
                <w:szCs w:val="22"/>
                <w:lang w:val="en-ID"/>
              </w:rPr>
            </w:pPr>
            <w:r w:rsidRPr="00AE0899">
              <w:rPr>
                <w:rFonts w:asciiTheme="minorHAnsi" w:hAnsiTheme="minorHAnsi" w:cstheme="minorHAnsi"/>
                <w:bCs/>
                <w:sz w:val="22"/>
                <w:szCs w:val="22"/>
              </w:rPr>
              <w:t xml:space="preserve">Delivery schedule** </w:t>
            </w: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 in calendar days</w:t>
            </w:r>
            <w:r w:rsidRPr="00AE0899">
              <w:rPr>
                <w:rFonts w:asciiTheme="minorHAnsi" w:hAnsiTheme="minorHAnsi" w:cstheme="minorHAnsi"/>
                <w:sz w:val="22"/>
                <w:szCs w:val="22"/>
                <w:highlight w:val="yellow"/>
                <w:lang w:val="en-ID"/>
              </w:rPr>
              <w:t>]</w:t>
            </w:r>
            <w:r w:rsidRPr="00AE0899">
              <w:rPr>
                <w:rFonts w:asciiTheme="minorHAnsi" w:hAnsiTheme="minorHAnsi" w:cstheme="minorHAnsi"/>
                <w:bCs/>
                <w:sz w:val="22"/>
                <w:szCs w:val="22"/>
              </w:rPr>
              <w:t xml:space="preserve"> </w:t>
            </w:r>
          </w:p>
        </w:tc>
      </w:tr>
    </w:tbl>
    <w:p w:rsidR="003A25E2" w:rsidRPr="00D91E29" w:rsidRDefault="003A25E2" w:rsidP="003A25E2">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Pr="00D91E29">
        <w:rPr>
          <w:rFonts w:asciiTheme="minorHAnsi" w:hAnsiTheme="minorHAnsi" w:cstheme="minorHAnsi"/>
          <w:sz w:val="22"/>
          <w:szCs w:val="22"/>
        </w:rPr>
        <w:t>details specif</w:t>
      </w:r>
      <w:r>
        <w:rPr>
          <w:rFonts w:asciiTheme="minorHAnsi" w:hAnsiTheme="minorHAnsi" w:cstheme="minorHAnsi"/>
          <w:sz w:val="22"/>
          <w:szCs w:val="22"/>
        </w:rPr>
        <w:t>ication is described in Annex 2</w:t>
      </w:r>
    </w:p>
    <w:p w:rsidR="00481BC3" w:rsidRDefault="003A25E2" w:rsidP="003A25E2">
      <w:pPr>
        <w:tabs>
          <w:tab w:val="num" w:pos="2160"/>
        </w:tabs>
        <w:jc w:val="both"/>
        <w:rPr>
          <w:rFonts w:asciiTheme="minorHAnsi" w:hAnsiTheme="minorHAnsi"/>
          <w:lang w:val="en-GB"/>
        </w:rPr>
      </w:pPr>
      <w:r w:rsidRPr="00D91E29">
        <w:rPr>
          <w:rFonts w:asciiTheme="minorHAnsi" w:hAnsiTheme="minorHAnsi" w:cstheme="minorHAnsi"/>
          <w:sz w:val="22"/>
          <w:szCs w:val="22"/>
          <w:lang w:val="en-GB"/>
        </w:rPr>
        <w:t>**</w:t>
      </w:r>
      <w:r w:rsidR="00D1255E" w:rsidRPr="00D1255E">
        <w:rPr>
          <w:rFonts w:asciiTheme="minorHAnsi" w:hAnsiTheme="minorHAnsi" w:cstheme="minorHAnsi"/>
          <w:sz w:val="22"/>
          <w:szCs w:val="22"/>
          <w:lang w:val="en-GB"/>
        </w:rPr>
        <w:t xml:space="preserve"> </w:t>
      </w:r>
      <w:r w:rsidR="00D1255E" w:rsidRPr="00411EC9">
        <w:rPr>
          <w:rFonts w:asciiTheme="minorHAnsi" w:hAnsiTheme="minorHAnsi" w:cstheme="minorHAnsi"/>
          <w:sz w:val="22"/>
          <w:szCs w:val="22"/>
          <w:lang w:val="en-GB"/>
        </w:rPr>
        <w:t xml:space="preserve">delivery lead time calculated from date of UNFPA confirmation until goods arrive at UNFPA </w:t>
      </w:r>
      <w:r w:rsidR="00D1255E">
        <w:rPr>
          <w:rFonts w:asciiTheme="minorHAnsi" w:hAnsiTheme="minorHAnsi" w:cstheme="minorHAnsi"/>
          <w:sz w:val="22"/>
          <w:szCs w:val="22"/>
          <w:lang w:val="en-GB"/>
        </w:rPr>
        <w:t xml:space="preserve">Jakarta </w:t>
      </w:r>
    </w:p>
    <w:p w:rsidR="0057232C" w:rsidRDefault="0057232C" w:rsidP="00266022">
      <w:pPr>
        <w:jc w:val="both"/>
        <w:rPr>
          <w:rFonts w:asciiTheme="minorHAnsi" w:hAnsiTheme="minorHAnsi"/>
          <w:szCs w:val="22"/>
          <w:lang w:val="en-GB"/>
        </w:rPr>
      </w:pPr>
    </w:p>
    <w:p w:rsidR="00D05340" w:rsidRDefault="00D05340" w:rsidP="00266022">
      <w:pPr>
        <w:jc w:val="both"/>
        <w:rPr>
          <w:rFonts w:asciiTheme="minorHAnsi" w:hAnsiTheme="minorHAnsi"/>
          <w:szCs w:val="22"/>
          <w:lang w:val="en-GB"/>
        </w:rPr>
      </w:pPr>
    </w:p>
    <w:p w:rsidR="00CB5C1D" w:rsidRPr="00A342C1" w:rsidRDefault="00CB5C1D" w:rsidP="00CB5C1D">
      <w:pPr>
        <w:jc w:val="both"/>
        <w:rPr>
          <w:rFonts w:ascii="Calibri" w:hAnsi="Calibri"/>
          <w:szCs w:val="22"/>
          <w:lang w:val="en-GB"/>
        </w:rPr>
      </w:pPr>
      <w:r w:rsidRPr="0079369B">
        <w:rPr>
          <w:rFonts w:ascii="Calibri" w:eastAsia="Calibri" w:hAnsi="Calibri" w:cs="Calibri"/>
          <w:b/>
          <w:sz w:val="22"/>
          <w:szCs w:val="22"/>
          <w:u w:val="single"/>
        </w:rPr>
        <w:t xml:space="preserve">TABLE </w:t>
      </w:r>
      <w:r w:rsidR="00980FB5">
        <w:rPr>
          <w:rFonts w:ascii="Calibri" w:eastAsia="Calibri" w:hAnsi="Calibri" w:cs="Calibri"/>
          <w:b/>
          <w:sz w:val="22"/>
          <w:szCs w:val="22"/>
          <w:u w:val="single"/>
        </w:rPr>
        <w:t>2</w:t>
      </w:r>
      <w:r w:rsidRPr="0079369B">
        <w:rPr>
          <w:rFonts w:ascii="Calibri" w:eastAsia="Calibri" w:hAnsi="Calibri" w:cs="Calibri"/>
          <w:b/>
          <w:sz w:val="22"/>
          <w:szCs w:val="22"/>
          <w:u w:val="single"/>
        </w:rPr>
        <w:t>: Offer to Comply with Other Conditions and Related Requirements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CB5C1D" w:rsidRPr="00992F8E" w:rsidTr="00FE6381">
        <w:trPr>
          <w:trHeight w:val="380"/>
        </w:trPr>
        <w:tc>
          <w:tcPr>
            <w:tcW w:w="5674" w:type="dxa"/>
            <w:vMerge w:val="restart"/>
          </w:tcPr>
          <w:p w:rsidR="00CB5C1D" w:rsidRPr="00992F8E" w:rsidRDefault="00CB5C1D" w:rsidP="00FE6381">
            <w:pPr>
              <w:ind w:firstLine="720"/>
              <w:rPr>
                <w:rFonts w:ascii="Calibri" w:eastAsia="Calibri" w:hAnsi="Calibri" w:cs="Calibri"/>
                <w:b/>
                <w:sz w:val="22"/>
                <w:szCs w:val="22"/>
              </w:rPr>
            </w:pPr>
          </w:p>
          <w:p w:rsidR="00CB5C1D" w:rsidRPr="00992F8E" w:rsidRDefault="00CB5C1D" w:rsidP="00FE6381">
            <w:pPr>
              <w:jc w:val="center"/>
              <w:rPr>
                <w:rFonts w:ascii="Calibri" w:eastAsia="Calibri" w:hAnsi="Calibri" w:cs="Calibri"/>
                <w:b/>
                <w:sz w:val="22"/>
                <w:szCs w:val="22"/>
              </w:rPr>
            </w:pPr>
            <w:r w:rsidRPr="00992F8E">
              <w:rPr>
                <w:rFonts w:ascii="Calibri" w:eastAsia="Calibri" w:hAnsi="Calibri" w:cs="Calibri"/>
                <w:b/>
                <w:sz w:val="22"/>
                <w:szCs w:val="22"/>
              </w:rPr>
              <w:t>Other Information pertaining to our Quotation are as follows:</w:t>
            </w:r>
          </w:p>
        </w:tc>
        <w:tc>
          <w:tcPr>
            <w:tcW w:w="4181" w:type="dxa"/>
            <w:gridSpan w:val="3"/>
          </w:tcPr>
          <w:p w:rsidR="00CB5C1D" w:rsidRPr="00992F8E" w:rsidRDefault="00CB5C1D" w:rsidP="00FE6381">
            <w:pPr>
              <w:jc w:val="center"/>
              <w:rPr>
                <w:rFonts w:ascii="Calibri" w:eastAsia="Calibri" w:hAnsi="Calibri" w:cs="Calibri"/>
                <w:b/>
                <w:sz w:val="22"/>
                <w:szCs w:val="22"/>
              </w:rPr>
            </w:pPr>
            <w:r w:rsidRPr="00992F8E">
              <w:rPr>
                <w:rFonts w:ascii="Calibri" w:eastAsia="Calibri" w:hAnsi="Calibri" w:cs="Calibri"/>
                <w:b/>
                <w:sz w:val="22"/>
                <w:szCs w:val="22"/>
              </w:rPr>
              <w:t>Your Responses</w:t>
            </w:r>
          </w:p>
        </w:tc>
      </w:tr>
      <w:tr w:rsidR="00CB5C1D" w:rsidRPr="00992F8E" w:rsidTr="00FE6381">
        <w:trPr>
          <w:trHeight w:val="380"/>
        </w:trPr>
        <w:tc>
          <w:tcPr>
            <w:tcW w:w="5674" w:type="dxa"/>
            <w:vMerge/>
          </w:tcPr>
          <w:p w:rsidR="00CB5C1D" w:rsidRPr="00992F8E" w:rsidRDefault="00CB5C1D" w:rsidP="00FE6381">
            <w:pPr>
              <w:ind w:firstLine="720"/>
              <w:rPr>
                <w:rFonts w:ascii="Calibri" w:eastAsia="Calibri" w:hAnsi="Calibri" w:cs="Calibri"/>
                <w:b/>
                <w:sz w:val="22"/>
                <w:szCs w:val="22"/>
              </w:rPr>
            </w:pPr>
          </w:p>
        </w:tc>
        <w:tc>
          <w:tcPr>
            <w:tcW w:w="1194" w:type="dxa"/>
          </w:tcPr>
          <w:p w:rsidR="00CB5C1D" w:rsidRPr="00992F8E" w:rsidRDefault="00CB5C1D" w:rsidP="00FE6381">
            <w:pPr>
              <w:jc w:val="center"/>
              <w:rPr>
                <w:rFonts w:ascii="Calibri" w:eastAsia="Calibri" w:hAnsi="Calibri" w:cs="Calibri"/>
                <w:b/>
                <w:i/>
                <w:sz w:val="22"/>
                <w:szCs w:val="22"/>
              </w:rPr>
            </w:pPr>
            <w:r w:rsidRPr="00992F8E">
              <w:rPr>
                <w:rFonts w:ascii="Calibri" w:eastAsia="Calibri" w:hAnsi="Calibri" w:cs="Calibri"/>
                <w:b/>
                <w:i/>
                <w:sz w:val="22"/>
                <w:szCs w:val="22"/>
              </w:rPr>
              <w:t>Yes, we will comply</w:t>
            </w:r>
          </w:p>
        </w:tc>
        <w:tc>
          <w:tcPr>
            <w:tcW w:w="1120" w:type="dxa"/>
          </w:tcPr>
          <w:p w:rsidR="00CB5C1D" w:rsidRPr="00992F8E" w:rsidRDefault="00CB5C1D" w:rsidP="00FE6381">
            <w:pPr>
              <w:jc w:val="center"/>
              <w:rPr>
                <w:rFonts w:ascii="Calibri" w:eastAsia="Calibri" w:hAnsi="Calibri" w:cs="Calibri"/>
                <w:b/>
                <w:i/>
                <w:sz w:val="22"/>
                <w:szCs w:val="22"/>
              </w:rPr>
            </w:pPr>
            <w:r w:rsidRPr="00992F8E">
              <w:rPr>
                <w:rFonts w:ascii="Calibri" w:eastAsia="Calibri" w:hAnsi="Calibri" w:cs="Calibri"/>
                <w:b/>
                <w:i/>
                <w:sz w:val="22"/>
                <w:szCs w:val="22"/>
              </w:rPr>
              <w:t>No, we cannot comply</w:t>
            </w:r>
          </w:p>
        </w:tc>
        <w:tc>
          <w:tcPr>
            <w:tcW w:w="1867" w:type="dxa"/>
          </w:tcPr>
          <w:p w:rsidR="00CB5C1D" w:rsidRPr="00992F8E" w:rsidRDefault="00CB5C1D" w:rsidP="00FE6381">
            <w:pPr>
              <w:jc w:val="center"/>
              <w:rPr>
                <w:rFonts w:ascii="Calibri" w:eastAsia="Calibri" w:hAnsi="Calibri" w:cs="Calibri"/>
                <w:b/>
                <w:i/>
                <w:sz w:val="22"/>
                <w:szCs w:val="22"/>
              </w:rPr>
            </w:pPr>
            <w:r w:rsidRPr="00992F8E">
              <w:rPr>
                <w:rFonts w:ascii="Calibri" w:eastAsia="Calibri" w:hAnsi="Calibri" w:cs="Calibri"/>
                <w:b/>
                <w:i/>
                <w:sz w:val="22"/>
                <w:szCs w:val="22"/>
              </w:rPr>
              <w:t>If you cannot comply, pls. indicate counter proposal</w:t>
            </w:r>
          </w:p>
        </w:tc>
      </w:tr>
      <w:tr w:rsidR="00CB5C1D" w:rsidRPr="00992F8E" w:rsidTr="00FE6381">
        <w:trPr>
          <w:trHeight w:val="320"/>
        </w:trPr>
        <w:tc>
          <w:tcPr>
            <w:tcW w:w="5674" w:type="dxa"/>
            <w:tcBorders>
              <w:right w:val="nil"/>
            </w:tcBorders>
            <w:vAlign w:val="center"/>
          </w:tcPr>
          <w:p w:rsidR="00494F8A" w:rsidRDefault="00494F8A" w:rsidP="00277B98">
            <w:pPr>
              <w:rPr>
                <w:rFonts w:ascii="Calibri" w:eastAsia="Calibri" w:hAnsi="Calibri" w:cs="Calibri"/>
                <w:sz w:val="22"/>
                <w:szCs w:val="22"/>
              </w:rPr>
            </w:pPr>
          </w:p>
          <w:p w:rsidR="00CB5C1D" w:rsidRDefault="00CB5C1D" w:rsidP="00277B98">
            <w:pPr>
              <w:rPr>
                <w:rFonts w:ascii="Calibri" w:eastAsia="Calibri" w:hAnsi="Calibri" w:cs="Calibri"/>
                <w:sz w:val="22"/>
                <w:szCs w:val="22"/>
              </w:rPr>
            </w:pPr>
            <w:r w:rsidRPr="00992F8E">
              <w:rPr>
                <w:rFonts w:ascii="Calibri" w:eastAsia="Calibri" w:hAnsi="Calibri" w:cs="Calibri"/>
                <w:sz w:val="22"/>
                <w:szCs w:val="22"/>
              </w:rPr>
              <w:t>Delivery Lead Time as per the information stated in table 1</w:t>
            </w:r>
            <w:r w:rsidR="002757F9">
              <w:rPr>
                <w:rFonts w:ascii="Calibri" w:eastAsia="Calibri" w:hAnsi="Calibri" w:cs="Calibri"/>
                <w:sz w:val="22"/>
                <w:szCs w:val="22"/>
              </w:rPr>
              <w:t xml:space="preserve"> </w:t>
            </w:r>
            <w:r w:rsidRPr="00992F8E">
              <w:rPr>
                <w:rFonts w:ascii="Calibri" w:eastAsia="Calibri" w:hAnsi="Calibri" w:cs="Calibri"/>
                <w:sz w:val="22"/>
                <w:szCs w:val="22"/>
              </w:rPr>
              <w:t>of this price quotation</w:t>
            </w:r>
            <w:r w:rsidR="0069318E">
              <w:rPr>
                <w:rFonts w:ascii="Calibri" w:eastAsia="Calibri" w:hAnsi="Calibri" w:cs="Calibri"/>
                <w:sz w:val="22"/>
                <w:szCs w:val="22"/>
              </w:rPr>
              <w:t>, at the latest received by UNFPA by 2</w:t>
            </w:r>
            <w:r w:rsidR="00277B98">
              <w:rPr>
                <w:rFonts w:ascii="Calibri" w:eastAsia="Calibri" w:hAnsi="Calibri" w:cs="Calibri"/>
                <w:sz w:val="22"/>
                <w:szCs w:val="22"/>
              </w:rPr>
              <w:t>8</w:t>
            </w:r>
            <w:r w:rsidR="0069318E">
              <w:rPr>
                <w:rFonts w:ascii="Calibri" w:eastAsia="Calibri" w:hAnsi="Calibri" w:cs="Calibri"/>
                <w:sz w:val="22"/>
                <w:szCs w:val="22"/>
              </w:rPr>
              <w:t xml:space="preserve"> December 2021</w:t>
            </w:r>
          </w:p>
          <w:p w:rsidR="00494F8A" w:rsidRPr="00992F8E" w:rsidRDefault="00494F8A" w:rsidP="00277B98">
            <w:pPr>
              <w:rPr>
                <w:rFonts w:ascii="Calibri" w:eastAsia="Calibri" w:hAnsi="Calibri" w:cs="Calibri"/>
                <w:sz w:val="22"/>
                <w:szCs w:val="22"/>
              </w:rPr>
            </w:pPr>
          </w:p>
        </w:tc>
        <w:tc>
          <w:tcPr>
            <w:tcW w:w="1194" w:type="dxa"/>
            <w:tcBorders>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CB5C1D" w:rsidRPr="00992F8E" w:rsidTr="00FE6381">
        <w:trPr>
          <w:trHeight w:val="300"/>
        </w:trPr>
        <w:tc>
          <w:tcPr>
            <w:tcW w:w="5674" w:type="dxa"/>
            <w:tcBorders>
              <w:right w:val="nil"/>
            </w:tcBorders>
            <w:vAlign w:val="center"/>
          </w:tcPr>
          <w:p w:rsidR="00CB5C1D" w:rsidRPr="00992F8E" w:rsidRDefault="00CB5C1D" w:rsidP="0098606E">
            <w:pPr>
              <w:rPr>
                <w:rFonts w:asciiTheme="minorHAnsi" w:eastAsia="Calibri" w:hAnsiTheme="minorHAnsi" w:cstheme="minorHAnsi"/>
                <w:sz w:val="22"/>
                <w:szCs w:val="22"/>
              </w:rPr>
            </w:pPr>
            <w:r w:rsidRPr="00992F8E">
              <w:rPr>
                <w:rFonts w:asciiTheme="minorHAnsi" w:eastAsia="Calibri" w:hAnsiTheme="minorHAnsi" w:cstheme="minorHAnsi"/>
                <w:sz w:val="22"/>
                <w:szCs w:val="22"/>
              </w:rPr>
              <w:t xml:space="preserve">Validity of Quotation is </w:t>
            </w:r>
            <w:r w:rsidR="0098606E">
              <w:rPr>
                <w:rFonts w:asciiTheme="minorHAnsi" w:eastAsia="Calibri" w:hAnsiTheme="minorHAnsi" w:cstheme="minorHAnsi"/>
                <w:sz w:val="22"/>
                <w:szCs w:val="22"/>
              </w:rPr>
              <w:t>until 31 December 2021</w:t>
            </w:r>
          </w:p>
        </w:tc>
        <w:tc>
          <w:tcPr>
            <w:tcW w:w="1194"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CB5C1D" w:rsidRPr="00992F8E" w:rsidRDefault="00CB5C1D" w:rsidP="00FE6381">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2A2A59" w:rsidRPr="00992F8E" w:rsidTr="00FE6381">
        <w:trPr>
          <w:trHeight w:val="300"/>
        </w:trPr>
        <w:tc>
          <w:tcPr>
            <w:tcW w:w="5674" w:type="dxa"/>
            <w:tcBorders>
              <w:right w:val="nil"/>
            </w:tcBorders>
            <w:vAlign w:val="center"/>
          </w:tcPr>
          <w:p w:rsidR="002A2A59" w:rsidRDefault="002A2A59" w:rsidP="002A2A59">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After the closing date (RFQ submission deadline), if required, the bidder(s) will be contacted:</w:t>
            </w:r>
          </w:p>
          <w:p w:rsidR="002A2A59" w:rsidRDefault="002A2A59" w:rsidP="002A2A59">
            <w:pPr>
              <w:pStyle w:val="ListParagraph"/>
              <w:numPr>
                <w:ilvl w:val="0"/>
                <w:numId w:val="41"/>
              </w:numPr>
              <w:rPr>
                <w:rFonts w:asciiTheme="minorHAnsi" w:eastAsia="Calibri" w:hAnsiTheme="minorHAnsi" w:cstheme="minorHAnsi"/>
                <w:szCs w:val="22"/>
              </w:rPr>
            </w:pPr>
            <w:r w:rsidRPr="00012912">
              <w:rPr>
                <w:rFonts w:asciiTheme="minorHAnsi" w:eastAsia="Calibri" w:hAnsiTheme="minorHAnsi" w:cstheme="minorHAnsi"/>
                <w:szCs w:val="22"/>
              </w:rPr>
              <w:t>to submit copy of company legal documents (operation in Indonesia)</w:t>
            </w:r>
            <w:r>
              <w:rPr>
                <w:rFonts w:asciiTheme="minorHAnsi" w:eastAsia="Calibri" w:hAnsiTheme="minorHAnsi" w:cstheme="minorHAnsi"/>
                <w:szCs w:val="22"/>
              </w:rPr>
              <w:t>;</w:t>
            </w:r>
          </w:p>
          <w:p w:rsidR="002A2A59" w:rsidRPr="00012912" w:rsidRDefault="002A2A59" w:rsidP="002A2A59">
            <w:pPr>
              <w:pStyle w:val="ListParagraph"/>
              <w:numPr>
                <w:ilvl w:val="0"/>
                <w:numId w:val="41"/>
              </w:numPr>
              <w:rPr>
                <w:rFonts w:asciiTheme="minorHAnsi" w:eastAsia="Calibri" w:hAnsiTheme="minorHAnsi" w:cstheme="minorHAnsi"/>
                <w:szCs w:val="22"/>
              </w:rPr>
            </w:pPr>
            <w:r>
              <w:rPr>
                <w:rFonts w:asciiTheme="minorHAnsi" w:eastAsia="Calibri" w:hAnsiTheme="minorHAnsi" w:cstheme="minorHAnsi"/>
                <w:szCs w:val="22"/>
              </w:rPr>
              <w:t xml:space="preserve">to provide </w:t>
            </w:r>
            <w:r w:rsidRPr="00012912">
              <w:rPr>
                <w:rFonts w:asciiTheme="minorHAnsi" w:eastAsia="Calibri" w:hAnsiTheme="minorHAnsi" w:cstheme="minorHAnsi"/>
                <w:szCs w:val="22"/>
              </w:rPr>
              <w:t>clarification</w:t>
            </w:r>
            <w:r>
              <w:rPr>
                <w:rFonts w:asciiTheme="minorHAnsi" w:eastAsia="Calibri" w:hAnsiTheme="minorHAnsi" w:cstheme="minorHAnsi"/>
                <w:szCs w:val="22"/>
              </w:rPr>
              <w:t>(s)</w:t>
            </w:r>
            <w:r w:rsidRPr="00012912">
              <w:rPr>
                <w:rFonts w:asciiTheme="minorHAnsi" w:eastAsia="Calibri" w:hAnsiTheme="minorHAnsi" w:cstheme="minorHAnsi"/>
                <w:szCs w:val="22"/>
              </w:rPr>
              <w:t xml:space="preserve"> </w:t>
            </w:r>
            <w:r>
              <w:rPr>
                <w:rFonts w:asciiTheme="minorHAnsi" w:eastAsia="Calibri" w:hAnsiTheme="minorHAnsi" w:cstheme="minorHAnsi"/>
                <w:szCs w:val="22"/>
              </w:rPr>
              <w:t>related to the submission.</w:t>
            </w:r>
          </w:p>
        </w:tc>
        <w:tc>
          <w:tcPr>
            <w:tcW w:w="1194" w:type="dxa"/>
            <w:tcBorders>
              <w:top w:val="single" w:sz="4" w:space="0" w:color="000000"/>
              <w:left w:val="single" w:sz="4" w:space="0" w:color="000000"/>
              <w:bottom w:val="single" w:sz="4" w:space="0" w:color="000000"/>
            </w:tcBorders>
            <w:vAlign w:val="center"/>
          </w:tcPr>
          <w:p w:rsidR="002A2A59" w:rsidRPr="00992F8E" w:rsidRDefault="002A2A59" w:rsidP="002A2A59">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2A2A59" w:rsidRPr="00992F8E" w:rsidRDefault="002A2A59" w:rsidP="002A2A59">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2A2A59" w:rsidRPr="00992F8E" w:rsidRDefault="002A2A59" w:rsidP="002A2A59">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2A2A59" w:rsidRPr="00992F8E" w:rsidTr="00FE6381">
        <w:trPr>
          <w:trHeight w:val="300"/>
        </w:trPr>
        <w:tc>
          <w:tcPr>
            <w:tcW w:w="5674" w:type="dxa"/>
            <w:tcBorders>
              <w:right w:val="nil"/>
            </w:tcBorders>
            <w:vAlign w:val="center"/>
          </w:tcPr>
          <w:p w:rsidR="002A2A59" w:rsidRPr="00992F8E" w:rsidRDefault="002A2A59" w:rsidP="002A2A59">
            <w:pPr>
              <w:rPr>
                <w:rFonts w:ascii="Calibri" w:eastAsia="Calibri" w:hAnsi="Calibri" w:cs="Calibri"/>
                <w:sz w:val="22"/>
                <w:szCs w:val="22"/>
              </w:rPr>
            </w:pPr>
            <w:r w:rsidRPr="00992F8E">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rsidR="002A2A59" w:rsidRPr="00992F8E" w:rsidRDefault="002A2A59" w:rsidP="002A2A59">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2A2A59" w:rsidRPr="00992F8E" w:rsidRDefault="002A2A59" w:rsidP="002A2A59">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2A2A59" w:rsidRPr="00992F8E" w:rsidRDefault="002A2A59" w:rsidP="002A2A59">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bl>
    <w:p w:rsidR="00CB5C1D" w:rsidRDefault="00CB5C1D" w:rsidP="00266022">
      <w:pPr>
        <w:jc w:val="both"/>
        <w:rPr>
          <w:rFonts w:asciiTheme="minorHAnsi" w:hAnsiTheme="minorHAnsi"/>
          <w:szCs w:val="22"/>
          <w:lang w:val="en-GB"/>
        </w:rPr>
      </w:pPr>
    </w:p>
    <w:p w:rsidR="000E00A1" w:rsidRDefault="000E00A1" w:rsidP="00266022">
      <w:pPr>
        <w:jc w:val="both"/>
        <w:rPr>
          <w:rFonts w:asciiTheme="minorHAnsi" w:hAnsiTheme="minorHAnsi"/>
          <w:szCs w:val="22"/>
          <w:lang w:val="en-GB"/>
        </w:rPr>
      </w:pPr>
    </w:p>
    <w:p w:rsidR="000E00A1" w:rsidRDefault="000E00A1" w:rsidP="000E00A1">
      <w:pPr>
        <w:jc w:val="both"/>
        <w:rPr>
          <w:rFonts w:asciiTheme="minorHAnsi" w:hAnsiTheme="minorHAnsi"/>
          <w:szCs w:val="22"/>
          <w:lang w:val="en-GB"/>
        </w:rPr>
      </w:pPr>
      <w:r>
        <w:rPr>
          <w:rFonts w:ascii="Calibri" w:eastAsia="Calibri" w:hAnsi="Calibri" w:cs="Calibri"/>
          <w:b/>
          <w:sz w:val="22"/>
          <w:szCs w:val="22"/>
          <w:u w:val="single"/>
        </w:rPr>
        <w:t xml:space="preserve">Lot </w:t>
      </w:r>
      <w:r w:rsidR="00506EA3">
        <w:rPr>
          <w:rFonts w:ascii="Calibri" w:eastAsia="Calibri" w:hAnsi="Calibri" w:cs="Calibri"/>
          <w:b/>
          <w:sz w:val="22"/>
          <w:szCs w:val="22"/>
          <w:u w:val="single"/>
        </w:rPr>
        <w:t>2</w:t>
      </w:r>
    </w:p>
    <w:p w:rsidR="000E00A1" w:rsidRDefault="000E00A1" w:rsidP="000E00A1">
      <w:pPr>
        <w:tabs>
          <w:tab w:val="num" w:pos="2160"/>
        </w:tabs>
        <w:jc w:val="both"/>
        <w:rPr>
          <w:rFonts w:asciiTheme="minorHAnsi" w:hAnsiTheme="minorHAnsi"/>
          <w:sz w:val="22"/>
          <w:szCs w:val="22"/>
          <w:lang w:val="en-GB"/>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1</w:t>
      </w:r>
      <w:r w:rsidRPr="0079369B">
        <w:rPr>
          <w:rFonts w:ascii="Calibri" w:eastAsia="Calibri" w:hAnsi="Calibri" w:cs="Calibri"/>
          <w:b/>
          <w:sz w:val="22"/>
          <w:szCs w:val="22"/>
          <w:u w:val="single"/>
        </w:rPr>
        <w:t xml:space="preserve">: </w:t>
      </w:r>
      <w:r>
        <w:rPr>
          <w:rFonts w:ascii="Calibri" w:eastAsia="Calibri" w:hAnsi="Calibri" w:cs="Calibri"/>
          <w:b/>
          <w:sz w:val="22"/>
          <w:szCs w:val="22"/>
          <w:u w:val="single"/>
        </w:rPr>
        <w:t>Price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410"/>
        <w:gridCol w:w="850"/>
        <w:gridCol w:w="992"/>
        <w:gridCol w:w="2122"/>
        <w:gridCol w:w="1989"/>
      </w:tblGrid>
      <w:tr w:rsidR="000E00A1" w:rsidRPr="008750FB" w:rsidTr="00187EC3">
        <w:trPr>
          <w:trHeight w:val="902"/>
        </w:trPr>
        <w:tc>
          <w:tcPr>
            <w:tcW w:w="846" w:type="dxa"/>
            <w:shd w:val="clear" w:color="auto" w:fill="BFBFBF" w:themeFill="background1" w:themeFillShade="BF"/>
            <w:vAlign w:val="center"/>
          </w:tcPr>
          <w:p w:rsidR="000E00A1" w:rsidRPr="002D40EF" w:rsidRDefault="000E00A1" w:rsidP="00DC15EB">
            <w:pPr>
              <w:jc w:val="center"/>
              <w:rPr>
                <w:rFonts w:asciiTheme="minorHAnsi" w:hAnsiTheme="minorHAnsi" w:cstheme="minorHAnsi"/>
                <w:b/>
                <w:bCs/>
                <w:sz w:val="22"/>
                <w:szCs w:val="22"/>
              </w:rPr>
            </w:pPr>
          </w:p>
        </w:tc>
        <w:tc>
          <w:tcPr>
            <w:tcW w:w="2410" w:type="dxa"/>
            <w:shd w:val="clear" w:color="auto" w:fill="BFBFBF" w:themeFill="background1" w:themeFillShade="BF"/>
            <w:vAlign w:val="center"/>
          </w:tcPr>
          <w:p w:rsidR="000E00A1" w:rsidRPr="002D40EF" w:rsidRDefault="000E00A1" w:rsidP="00DC15EB">
            <w:pPr>
              <w:jc w:val="center"/>
              <w:rPr>
                <w:rFonts w:asciiTheme="minorHAnsi" w:hAnsiTheme="minorHAnsi" w:cstheme="minorHAnsi"/>
                <w:b/>
                <w:bCs/>
                <w:sz w:val="22"/>
                <w:szCs w:val="22"/>
              </w:rPr>
            </w:pPr>
          </w:p>
          <w:p w:rsidR="000E00A1" w:rsidRPr="002D40EF" w:rsidRDefault="000E00A1" w:rsidP="00DC15EB">
            <w:pPr>
              <w:jc w:val="center"/>
              <w:rPr>
                <w:rFonts w:asciiTheme="minorHAnsi" w:hAnsiTheme="minorHAnsi" w:cstheme="minorHAnsi"/>
                <w:b/>
                <w:bCs/>
                <w:sz w:val="22"/>
                <w:szCs w:val="22"/>
              </w:rPr>
            </w:pPr>
            <w:r w:rsidRPr="002D40EF">
              <w:rPr>
                <w:rFonts w:asciiTheme="minorHAnsi" w:hAnsiTheme="minorHAnsi" w:cstheme="minorHAnsi"/>
                <w:b/>
                <w:bCs/>
                <w:sz w:val="22"/>
                <w:szCs w:val="22"/>
              </w:rPr>
              <w:t xml:space="preserve">Product </w:t>
            </w:r>
            <w:r>
              <w:rPr>
                <w:rFonts w:asciiTheme="minorHAnsi" w:hAnsiTheme="minorHAnsi" w:cstheme="minorHAnsi"/>
                <w:b/>
                <w:bCs/>
                <w:sz w:val="22"/>
                <w:szCs w:val="22"/>
              </w:rPr>
              <w:t>N</w:t>
            </w:r>
            <w:r w:rsidRPr="002D40EF">
              <w:rPr>
                <w:rFonts w:asciiTheme="minorHAnsi" w:hAnsiTheme="minorHAnsi" w:cstheme="minorHAnsi"/>
                <w:b/>
                <w:bCs/>
                <w:sz w:val="22"/>
                <w:szCs w:val="22"/>
              </w:rPr>
              <w:t xml:space="preserve">ame and </w:t>
            </w:r>
            <w:r>
              <w:rPr>
                <w:rFonts w:asciiTheme="minorHAnsi" w:hAnsiTheme="minorHAnsi" w:cstheme="minorHAnsi"/>
                <w:b/>
                <w:bCs/>
                <w:sz w:val="22"/>
                <w:szCs w:val="22"/>
              </w:rPr>
              <w:t>D</w:t>
            </w:r>
            <w:r w:rsidRPr="002D40EF">
              <w:rPr>
                <w:rFonts w:asciiTheme="minorHAnsi" w:hAnsiTheme="minorHAnsi" w:cstheme="minorHAnsi"/>
                <w:b/>
                <w:bCs/>
                <w:sz w:val="22"/>
                <w:szCs w:val="22"/>
              </w:rPr>
              <w:t>escription</w:t>
            </w:r>
            <w:r>
              <w:rPr>
                <w:rFonts w:asciiTheme="minorHAnsi" w:hAnsiTheme="minorHAnsi" w:cstheme="minorHAnsi"/>
                <w:b/>
                <w:bCs/>
                <w:sz w:val="22"/>
                <w:szCs w:val="22"/>
              </w:rPr>
              <w:t>*</w:t>
            </w:r>
          </w:p>
        </w:tc>
        <w:tc>
          <w:tcPr>
            <w:tcW w:w="850" w:type="dxa"/>
            <w:shd w:val="clear" w:color="auto" w:fill="BFBFBF" w:themeFill="background1" w:themeFillShade="BF"/>
            <w:vAlign w:val="center"/>
          </w:tcPr>
          <w:p w:rsidR="000E00A1" w:rsidRPr="002D40EF" w:rsidRDefault="000E00A1" w:rsidP="00DC15EB">
            <w:pPr>
              <w:jc w:val="center"/>
              <w:rPr>
                <w:rFonts w:asciiTheme="minorHAnsi" w:hAnsiTheme="minorHAnsi" w:cstheme="minorHAnsi"/>
                <w:b/>
                <w:bCs/>
                <w:sz w:val="22"/>
                <w:szCs w:val="22"/>
              </w:rPr>
            </w:pPr>
            <w:r>
              <w:rPr>
                <w:rFonts w:asciiTheme="minorHAnsi" w:hAnsiTheme="minorHAnsi" w:cstheme="minorHAnsi"/>
                <w:b/>
                <w:bCs/>
                <w:sz w:val="22"/>
                <w:szCs w:val="22"/>
              </w:rPr>
              <w:t>QTY</w:t>
            </w:r>
          </w:p>
        </w:tc>
        <w:tc>
          <w:tcPr>
            <w:tcW w:w="992" w:type="dxa"/>
            <w:shd w:val="clear" w:color="auto" w:fill="BFBFBF" w:themeFill="background1" w:themeFillShade="BF"/>
            <w:vAlign w:val="center"/>
          </w:tcPr>
          <w:p w:rsidR="000E00A1" w:rsidRPr="002D40EF" w:rsidRDefault="000E00A1" w:rsidP="00DC15EB">
            <w:pPr>
              <w:jc w:val="center"/>
              <w:rPr>
                <w:rFonts w:asciiTheme="minorHAnsi" w:hAnsiTheme="minorHAnsi" w:cstheme="minorHAnsi"/>
                <w:b/>
                <w:bCs/>
                <w:sz w:val="22"/>
                <w:szCs w:val="22"/>
              </w:rPr>
            </w:pPr>
            <w:r w:rsidRPr="002D40EF">
              <w:rPr>
                <w:rFonts w:asciiTheme="minorHAnsi" w:hAnsiTheme="minorHAnsi" w:cstheme="minorHAnsi"/>
                <w:b/>
                <w:bCs/>
                <w:sz w:val="22"/>
                <w:szCs w:val="22"/>
              </w:rPr>
              <w:t>Unit</w:t>
            </w:r>
          </w:p>
        </w:tc>
        <w:tc>
          <w:tcPr>
            <w:tcW w:w="2122" w:type="dxa"/>
            <w:shd w:val="clear" w:color="auto" w:fill="BFBFBF" w:themeFill="background1" w:themeFillShade="BF"/>
            <w:vAlign w:val="center"/>
          </w:tcPr>
          <w:p w:rsidR="000E00A1" w:rsidRPr="002D40EF" w:rsidRDefault="000E00A1" w:rsidP="00DC15EB">
            <w:pPr>
              <w:jc w:val="center"/>
              <w:rPr>
                <w:rFonts w:asciiTheme="minorHAnsi" w:hAnsiTheme="minorHAnsi" w:cstheme="minorHAnsi"/>
                <w:b/>
                <w:bCs/>
                <w:sz w:val="22"/>
                <w:szCs w:val="22"/>
              </w:rPr>
            </w:pPr>
            <w:r w:rsidRPr="002D40EF">
              <w:rPr>
                <w:rFonts w:asciiTheme="minorHAnsi" w:hAnsiTheme="minorHAnsi" w:cstheme="minorHAnsi"/>
                <w:b/>
                <w:bCs/>
                <w:sz w:val="22"/>
                <w:szCs w:val="22"/>
              </w:rPr>
              <w:t>Unit price</w:t>
            </w:r>
          </w:p>
          <w:p w:rsidR="000E00A1" w:rsidRPr="002D40EF" w:rsidRDefault="000E00A1" w:rsidP="00DC15EB">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p>
        </w:tc>
        <w:tc>
          <w:tcPr>
            <w:tcW w:w="1989" w:type="dxa"/>
            <w:shd w:val="clear" w:color="auto" w:fill="BFBFBF" w:themeFill="background1" w:themeFillShade="BF"/>
            <w:vAlign w:val="center"/>
          </w:tcPr>
          <w:p w:rsidR="000E00A1" w:rsidRPr="002D40EF" w:rsidRDefault="000E00A1" w:rsidP="00DC15EB">
            <w:pPr>
              <w:jc w:val="center"/>
              <w:rPr>
                <w:rFonts w:asciiTheme="minorHAnsi" w:hAnsiTheme="minorHAnsi" w:cstheme="minorHAnsi"/>
                <w:b/>
                <w:bCs/>
                <w:sz w:val="22"/>
                <w:szCs w:val="22"/>
              </w:rPr>
            </w:pPr>
            <w:r w:rsidRPr="002D40EF">
              <w:rPr>
                <w:rFonts w:asciiTheme="minorHAnsi" w:hAnsiTheme="minorHAnsi" w:cstheme="minorHAnsi"/>
                <w:b/>
                <w:bCs/>
                <w:sz w:val="22"/>
                <w:szCs w:val="22"/>
              </w:rPr>
              <w:t>Total price</w:t>
            </w:r>
          </w:p>
          <w:p w:rsidR="000E00A1" w:rsidRPr="002D40EF" w:rsidRDefault="000E00A1" w:rsidP="00DC15EB">
            <w:pPr>
              <w:jc w:val="center"/>
              <w:rPr>
                <w:rFonts w:asciiTheme="minorHAnsi" w:hAnsiTheme="minorHAnsi" w:cstheme="minorHAnsi"/>
                <w:b/>
                <w:bCs/>
                <w:sz w:val="22"/>
                <w:szCs w:val="22"/>
              </w:rPr>
            </w:pPr>
            <w:r w:rsidRPr="002D40EF">
              <w:rPr>
                <w:rFonts w:asciiTheme="minorHAnsi" w:hAnsiTheme="minorHAnsi" w:cstheme="minorHAnsi"/>
                <w:b/>
                <w:bCs/>
                <w:sz w:val="22"/>
                <w:szCs w:val="22"/>
              </w:rPr>
              <w:t>(IDR</w:t>
            </w:r>
            <w:r>
              <w:rPr>
                <w:rFonts w:asciiTheme="minorHAnsi" w:hAnsiTheme="minorHAnsi" w:cstheme="minorHAnsi"/>
                <w:b/>
                <w:bCs/>
                <w:sz w:val="22"/>
                <w:szCs w:val="22"/>
              </w:rPr>
              <w:t>)</w:t>
            </w:r>
          </w:p>
        </w:tc>
      </w:tr>
      <w:tr w:rsidR="000E00A1" w:rsidRPr="00D91E29" w:rsidTr="00187EC3">
        <w:trPr>
          <w:trHeight w:hRule="exact" w:val="694"/>
        </w:trPr>
        <w:tc>
          <w:tcPr>
            <w:tcW w:w="846" w:type="dxa"/>
            <w:vAlign w:val="center"/>
          </w:tcPr>
          <w:p w:rsidR="000E00A1" w:rsidRDefault="00DD5CBC" w:rsidP="00DC15EB">
            <w:pPr>
              <w:jc w:val="center"/>
              <w:rPr>
                <w:rFonts w:asciiTheme="minorHAnsi" w:hAnsiTheme="minorHAnsi" w:cstheme="minorHAnsi"/>
                <w:bCs/>
                <w:sz w:val="22"/>
                <w:szCs w:val="22"/>
              </w:rPr>
            </w:pPr>
            <w:r>
              <w:rPr>
                <w:rFonts w:asciiTheme="minorHAnsi" w:hAnsiTheme="minorHAnsi" w:cstheme="minorHAnsi"/>
                <w:bCs/>
                <w:sz w:val="22"/>
                <w:szCs w:val="22"/>
              </w:rPr>
              <w:t>1</w:t>
            </w:r>
          </w:p>
        </w:tc>
        <w:tc>
          <w:tcPr>
            <w:tcW w:w="2410" w:type="dxa"/>
            <w:vAlign w:val="center"/>
          </w:tcPr>
          <w:p w:rsidR="000E00A1" w:rsidRPr="00546FEC" w:rsidRDefault="000E00A1" w:rsidP="00DC15EB">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Projector</w:t>
            </w:r>
          </w:p>
        </w:tc>
        <w:tc>
          <w:tcPr>
            <w:tcW w:w="850" w:type="dxa"/>
            <w:vAlign w:val="center"/>
          </w:tcPr>
          <w:p w:rsidR="000E00A1" w:rsidRDefault="000E00A1" w:rsidP="00DC15E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1</w:t>
            </w:r>
          </w:p>
        </w:tc>
        <w:tc>
          <w:tcPr>
            <w:tcW w:w="992" w:type="dxa"/>
            <w:vAlign w:val="center"/>
          </w:tcPr>
          <w:p w:rsidR="000E00A1" w:rsidRPr="00D91E29" w:rsidRDefault="000E00A1" w:rsidP="00DC15EB">
            <w:pPr>
              <w:rPr>
                <w:rFonts w:asciiTheme="minorHAnsi" w:hAnsiTheme="minorHAnsi" w:cstheme="minorHAnsi"/>
                <w:bCs/>
                <w:sz w:val="22"/>
                <w:szCs w:val="22"/>
              </w:rPr>
            </w:pPr>
            <w:r>
              <w:rPr>
                <w:rFonts w:asciiTheme="minorHAnsi" w:hAnsiTheme="minorHAnsi" w:cstheme="minorHAnsi"/>
                <w:bCs/>
                <w:sz w:val="22"/>
                <w:szCs w:val="22"/>
              </w:rPr>
              <w:t>Unit</w:t>
            </w:r>
          </w:p>
        </w:tc>
        <w:tc>
          <w:tcPr>
            <w:tcW w:w="2122"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989"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0E00A1" w:rsidRPr="00D91E29" w:rsidTr="00187EC3">
        <w:trPr>
          <w:trHeight w:hRule="exact" w:val="694"/>
        </w:trPr>
        <w:tc>
          <w:tcPr>
            <w:tcW w:w="846" w:type="dxa"/>
            <w:vAlign w:val="center"/>
          </w:tcPr>
          <w:p w:rsidR="000E00A1" w:rsidRDefault="00DD5CBC" w:rsidP="00DC15EB">
            <w:pPr>
              <w:jc w:val="center"/>
              <w:rPr>
                <w:rFonts w:asciiTheme="minorHAnsi" w:hAnsiTheme="minorHAnsi" w:cstheme="minorHAnsi"/>
                <w:bCs/>
                <w:sz w:val="22"/>
                <w:szCs w:val="22"/>
              </w:rPr>
            </w:pPr>
            <w:r>
              <w:rPr>
                <w:rFonts w:asciiTheme="minorHAnsi" w:hAnsiTheme="minorHAnsi" w:cstheme="minorHAnsi"/>
                <w:bCs/>
                <w:sz w:val="22"/>
                <w:szCs w:val="22"/>
              </w:rPr>
              <w:t>2</w:t>
            </w:r>
          </w:p>
        </w:tc>
        <w:tc>
          <w:tcPr>
            <w:tcW w:w="2410" w:type="dxa"/>
            <w:vAlign w:val="center"/>
          </w:tcPr>
          <w:p w:rsidR="000E00A1" w:rsidRPr="00546FEC" w:rsidRDefault="000E00A1" w:rsidP="00DC15EB">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Docking for laptop brand Hewlett-Packard</w:t>
            </w:r>
          </w:p>
        </w:tc>
        <w:tc>
          <w:tcPr>
            <w:tcW w:w="850" w:type="dxa"/>
            <w:vAlign w:val="center"/>
          </w:tcPr>
          <w:p w:rsidR="000E00A1" w:rsidRDefault="000E00A1" w:rsidP="00DC15E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5</w:t>
            </w:r>
          </w:p>
        </w:tc>
        <w:tc>
          <w:tcPr>
            <w:tcW w:w="992" w:type="dxa"/>
            <w:vAlign w:val="center"/>
          </w:tcPr>
          <w:p w:rsidR="000E00A1" w:rsidRPr="00D91E29" w:rsidRDefault="000E00A1" w:rsidP="00DC15EB">
            <w:pPr>
              <w:rPr>
                <w:rFonts w:asciiTheme="minorHAnsi" w:hAnsiTheme="minorHAnsi" w:cstheme="minorHAnsi"/>
                <w:bCs/>
                <w:sz w:val="22"/>
                <w:szCs w:val="22"/>
              </w:rPr>
            </w:pPr>
            <w:r>
              <w:rPr>
                <w:rFonts w:asciiTheme="minorHAnsi" w:hAnsiTheme="minorHAnsi" w:cstheme="minorHAnsi"/>
                <w:bCs/>
                <w:sz w:val="22"/>
                <w:szCs w:val="22"/>
              </w:rPr>
              <w:t>Unit</w:t>
            </w:r>
          </w:p>
        </w:tc>
        <w:tc>
          <w:tcPr>
            <w:tcW w:w="2122"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989"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0E00A1" w:rsidRPr="00D91E29" w:rsidTr="00187EC3">
        <w:trPr>
          <w:trHeight w:hRule="exact" w:val="694"/>
        </w:trPr>
        <w:tc>
          <w:tcPr>
            <w:tcW w:w="846" w:type="dxa"/>
            <w:vAlign w:val="center"/>
          </w:tcPr>
          <w:p w:rsidR="000E00A1" w:rsidRDefault="00DD5CBC" w:rsidP="00DC15EB">
            <w:pPr>
              <w:jc w:val="center"/>
              <w:rPr>
                <w:rFonts w:asciiTheme="minorHAnsi" w:hAnsiTheme="minorHAnsi" w:cstheme="minorHAnsi"/>
                <w:bCs/>
                <w:sz w:val="22"/>
                <w:szCs w:val="22"/>
              </w:rPr>
            </w:pPr>
            <w:r>
              <w:rPr>
                <w:rFonts w:asciiTheme="minorHAnsi" w:hAnsiTheme="minorHAnsi" w:cstheme="minorHAnsi"/>
                <w:bCs/>
                <w:sz w:val="22"/>
                <w:szCs w:val="22"/>
              </w:rPr>
              <w:t>3</w:t>
            </w:r>
          </w:p>
        </w:tc>
        <w:tc>
          <w:tcPr>
            <w:tcW w:w="2410" w:type="dxa"/>
            <w:vAlign w:val="center"/>
          </w:tcPr>
          <w:p w:rsidR="000E00A1" w:rsidRPr="00546FEC" w:rsidRDefault="000E00A1" w:rsidP="00DC15EB">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HDMI cable</w:t>
            </w:r>
          </w:p>
        </w:tc>
        <w:tc>
          <w:tcPr>
            <w:tcW w:w="850" w:type="dxa"/>
            <w:vAlign w:val="center"/>
          </w:tcPr>
          <w:p w:rsidR="000E00A1" w:rsidRDefault="000E00A1" w:rsidP="00DC15E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5</w:t>
            </w:r>
          </w:p>
        </w:tc>
        <w:tc>
          <w:tcPr>
            <w:tcW w:w="992" w:type="dxa"/>
            <w:vAlign w:val="center"/>
          </w:tcPr>
          <w:p w:rsidR="000E00A1" w:rsidRPr="00D91E29" w:rsidRDefault="000E00A1" w:rsidP="00DC15EB">
            <w:pPr>
              <w:rPr>
                <w:rFonts w:asciiTheme="minorHAnsi" w:hAnsiTheme="minorHAnsi" w:cstheme="minorHAnsi"/>
                <w:bCs/>
                <w:sz w:val="22"/>
                <w:szCs w:val="22"/>
              </w:rPr>
            </w:pPr>
            <w:r>
              <w:rPr>
                <w:rFonts w:asciiTheme="minorHAnsi" w:hAnsiTheme="minorHAnsi" w:cstheme="minorHAnsi"/>
                <w:bCs/>
                <w:sz w:val="22"/>
                <w:szCs w:val="22"/>
              </w:rPr>
              <w:t>Unit</w:t>
            </w:r>
          </w:p>
        </w:tc>
        <w:tc>
          <w:tcPr>
            <w:tcW w:w="2122"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989"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0E00A1" w:rsidRPr="00D91E29" w:rsidTr="00187EC3">
        <w:trPr>
          <w:trHeight w:hRule="exact" w:val="694"/>
        </w:trPr>
        <w:tc>
          <w:tcPr>
            <w:tcW w:w="846" w:type="dxa"/>
            <w:vAlign w:val="center"/>
          </w:tcPr>
          <w:p w:rsidR="000E00A1" w:rsidRPr="00D91E29" w:rsidRDefault="00DD5CBC" w:rsidP="00DC15EB">
            <w:pPr>
              <w:jc w:val="center"/>
              <w:rPr>
                <w:rFonts w:asciiTheme="minorHAnsi" w:hAnsiTheme="minorHAnsi" w:cstheme="minorHAnsi"/>
                <w:bCs/>
                <w:sz w:val="22"/>
                <w:szCs w:val="22"/>
              </w:rPr>
            </w:pPr>
            <w:r>
              <w:rPr>
                <w:rFonts w:asciiTheme="minorHAnsi" w:hAnsiTheme="minorHAnsi" w:cstheme="minorHAnsi"/>
                <w:bCs/>
                <w:sz w:val="22"/>
                <w:szCs w:val="22"/>
              </w:rPr>
              <w:t>4</w:t>
            </w:r>
          </w:p>
        </w:tc>
        <w:tc>
          <w:tcPr>
            <w:tcW w:w="2410" w:type="dxa"/>
            <w:vAlign w:val="center"/>
          </w:tcPr>
          <w:p w:rsidR="000E00A1" w:rsidRPr="00546FEC" w:rsidRDefault="000E00A1" w:rsidP="00DC15EB">
            <w:pPr>
              <w:spacing w:before="60" w:after="60"/>
              <w:rPr>
                <w:rFonts w:asciiTheme="minorHAnsi" w:hAnsiTheme="minorHAnsi" w:cstheme="minorHAnsi"/>
                <w:sz w:val="22"/>
                <w:szCs w:val="22"/>
                <w:lang w:val="en-ID"/>
              </w:rPr>
            </w:pPr>
            <w:r>
              <w:rPr>
                <w:rFonts w:asciiTheme="minorHAnsi" w:hAnsiTheme="minorHAnsi" w:cstheme="minorHAnsi"/>
                <w:sz w:val="22"/>
                <w:szCs w:val="22"/>
                <w:lang w:val="en-ID"/>
              </w:rPr>
              <w:t>HDMI to VGA dongle</w:t>
            </w:r>
          </w:p>
        </w:tc>
        <w:tc>
          <w:tcPr>
            <w:tcW w:w="850" w:type="dxa"/>
            <w:vAlign w:val="center"/>
          </w:tcPr>
          <w:p w:rsidR="000E00A1" w:rsidRDefault="000E00A1" w:rsidP="00DC15EB">
            <w:pPr>
              <w:spacing w:before="60" w:after="60"/>
              <w:jc w:val="center"/>
              <w:rPr>
                <w:rFonts w:asciiTheme="minorHAnsi" w:hAnsiTheme="minorHAnsi" w:cstheme="minorHAnsi"/>
                <w:sz w:val="22"/>
                <w:szCs w:val="22"/>
                <w:lang w:val="en-ID"/>
              </w:rPr>
            </w:pPr>
            <w:r>
              <w:rPr>
                <w:rFonts w:asciiTheme="minorHAnsi" w:hAnsiTheme="minorHAnsi" w:cstheme="minorHAnsi"/>
                <w:sz w:val="22"/>
                <w:szCs w:val="22"/>
                <w:lang w:val="en-ID"/>
              </w:rPr>
              <w:t>5</w:t>
            </w:r>
          </w:p>
        </w:tc>
        <w:tc>
          <w:tcPr>
            <w:tcW w:w="992" w:type="dxa"/>
            <w:vAlign w:val="center"/>
          </w:tcPr>
          <w:p w:rsidR="000E00A1" w:rsidRPr="00F468A2" w:rsidRDefault="000E00A1" w:rsidP="00DC15EB">
            <w:pPr>
              <w:rPr>
                <w:rFonts w:asciiTheme="minorHAnsi" w:hAnsiTheme="minorHAnsi" w:cstheme="minorHAnsi"/>
                <w:bCs/>
                <w:sz w:val="22"/>
                <w:szCs w:val="22"/>
              </w:rPr>
            </w:pPr>
            <w:r w:rsidRPr="00F468A2">
              <w:rPr>
                <w:rFonts w:asciiTheme="minorHAnsi" w:hAnsiTheme="minorHAnsi" w:cstheme="minorHAnsi"/>
                <w:bCs/>
                <w:sz w:val="22"/>
                <w:szCs w:val="22"/>
              </w:rPr>
              <w:t>unit</w:t>
            </w:r>
          </w:p>
        </w:tc>
        <w:tc>
          <w:tcPr>
            <w:tcW w:w="2122"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unit price</w:t>
            </w:r>
            <w:r w:rsidRPr="00AE0899">
              <w:rPr>
                <w:rFonts w:asciiTheme="minorHAnsi" w:hAnsiTheme="minorHAnsi" w:cstheme="minorHAnsi"/>
                <w:sz w:val="22"/>
                <w:szCs w:val="22"/>
                <w:highlight w:val="yellow"/>
                <w:lang w:val="en-ID"/>
              </w:rPr>
              <w:t>]</w:t>
            </w:r>
          </w:p>
        </w:tc>
        <w:tc>
          <w:tcPr>
            <w:tcW w:w="1989" w:type="dxa"/>
            <w:vAlign w:val="center"/>
          </w:tcPr>
          <w:p w:rsidR="000E00A1" w:rsidRPr="00D91E29" w:rsidRDefault="000E00A1" w:rsidP="00DC15EB">
            <w:pPr>
              <w:spacing w:before="60" w:after="60"/>
              <w:jc w:val="center"/>
              <w:rPr>
                <w:rFonts w:asciiTheme="minorHAnsi" w:hAnsiTheme="minorHAnsi" w:cstheme="minorHAnsi"/>
                <w:sz w:val="22"/>
                <w:szCs w:val="22"/>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r w:rsidRPr="00AE0899">
              <w:rPr>
                <w:rFonts w:asciiTheme="minorHAnsi" w:hAnsiTheme="minorHAnsi" w:cstheme="minorHAnsi"/>
                <w:sz w:val="22"/>
                <w:szCs w:val="22"/>
                <w:highlight w:val="yellow"/>
                <w:lang w:val="en-ID"/>
              </w:rPr>
              <w:t>]</w:t>
            </w:r>
          </w:p>
        </w:tc>
      </w:tr>
      <w:tr w:rsidR="000E00A1" w:rsidRPr="00D91E29" w:rsidTr="00187EC3">
        <w:trPr>
          <w:trHeight w:hRule="exact" w:val="475"/>
        </w:trPr>
        <w:tc>
          <w:tcPr>
            <w:tcW w:w="846" w:type="dxa"/>
          </w:tcPr>
          <w:p w:rsidR="000E00A1" w:rsidRPr="00D91E29" w:rsidRDefault="000E00A1" w:rsidP="00DC15EB">
            <w:pPr>
              <w:jc w:val="right"/>
              <w:rPr>
                <w:rFonts w:asciiTheme="minorHAnsi" w:hAnsiTheme="minorHAnsi" w:cstheme="minorHAnsi"/>
                <w:b/>
                <w:bCs/>
                <w:sz w:val="22"/>
                <w:szCs w:val="22"/>
              </w:rPr>
            </w:pPr>
          </w:p>
        </w:tc>
        <w:tc>
          <w:tcPr>
            <w:tcW w:w="6374" w:type="dxa"/>
            <w:gridSpan w:val="4"/>
            <w:vAlign w:val="center"/>
          </w:tcPr>
          <w:p w:rsidR="000E00A1" w:rsidRPr="00AE0899" w:rsidRDefault="000E00A1" w:rsidP="00DC15EB">
            <w:pPr>
              <w:jc w:val="right"/>
              <w:rPr>
                <w:rFonts w:asciiTheme="minorHAnsi" w:hAnsiTheme="minorHAnsi" w:cstheme="minorHAnsi"/>
                <w:bCs/>
                <w:sz w:val="22"/>
                <w:szCs w:val="22"/>
              </w:rPr>
            </w:pPr>
            <w:r w:rsidRPr="00D91E29">
              <w:rPr>
                <w:rFonts w:asciiTheme="minorHAnsi" w:hAnsiTheme="minorHAnsi" w:cstheme="minorHAnsi"/>
                <w:b/>
                <w:bCs/>
                <w:sz w:val="22"/>
                <w:szCs w:val="22"/>
              </w:rPr>
              <w:t>TOTAL</w:t>
            </w:r>
          </w:p>
        </w:tc>
        <w:tc>
          <w:tcPr>
            <w:tcW w:w="1989" w:type="dxa"/>
            <w:vAlign w:val="center"/>
          </w:tcPr>
          <w:p w:rsidR="000E00A1" w:rsidRPr="00AE0899" w:rsidRDefault="000E00A1" w:rsidP="00DC15EB">
            <w:pPr>
              <w:spacing w:before="60" w:after="60"/>
              <w:jc w:val="center"/>
              <w:rPr>
                <w:rFonts w:asciiTheme="minorHAnsi" w:hAnsiTheme="minorHAnsi" w:cstheme="minorHAnsi"/>
                <w:sz w:val="22"/>
                <w:szCs w:val="22"/>
                <w:highlight w:val="yellow"/>
                <w:lang w:val="en-ID"/>
              </w:rPr>
            </w:pP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total price]</w:t>
            </w:r>
          </w:p>
        </w:tc>
      </w:tr>
      <w:tr w:rsidR="000E00A1" w:rsidRPr="00D91E29" w:rsidTr="00187EC3">
        <w:trPr>
          <w:trHeight w:hRule="exact" w:val="438"/>
        </w:trPr>
        <w:tc>
          <w:tcPr>
            <w:tcW w:w="846" w:type="dxa"/>
          </w:tcPr>
          <w:p w:rsidR="000E00A1" w:rsidRPr="00796B2A" w:rsidRDefault="000E00A1" w:rsidP="00DC15EB">
            <w:pPr>
              <w:spacing w:before="60" w:after="60"/>
              <w:rPr>
                <w:rFonts w:asciiTheme="minorHAnsi" w:eastAsia="Calibri" w:hAnsiTheme="minorHAnsi" w:cstheme="minorHAnsi"/>
                <w:sz w:val="22"/>
                <w:szCs w:val="22"/>
                <w:highlight w:val="yellow"/>
              </w:rPr>
            </w:pPr>
          </w:p>
        </w:tc>
        <w:tc>
          <w:tcPr>
            <w:tcW w:w="8363" w:type="dxa"/>
            <w:gridSpan w:val="5"/>
            <w:vAlign w:val="center"/>
          </w:tcPr>
          <w:p w:rsidR="000E00A1" w:rsidRPr="00AE0899" w:rsidRDefault="000E00A1" w:rsidP="00DC15EB">
            <w:pPr>
              <w:spacing w:before="60" w:after="60"/>
              <w:rPr>
                <w:rFonts w:asciiTheme="minorHAnsi" w:hAnsiTheme="minorHAnsi" w:cstheme="minorHAnsi"/>
                <w:sz w:val="22"/>
                <w:szCs w:val="22"/>
                <w:highlight w:val="yellow"/>
                <w:lang w:val="en-ID"/>
              </w:rPr>
            </w:pPr>
            <w:r w:rsidRPr="00796B2A">
              <w:rPr>
                <w:rFonts w:asciiTheme="minorHAnsi" w:eastAsia="Calibri" w:hAnsiTheme="minorHAnsi" w:cstheme="minorHAnsi"/>
                <w:sz w:val="22"/>
                <w:szCs w:val="22"/>
                <w:highlight w:val="yellow"/>
              </w:rPr>
              <w:t>[insert description of technical specification</w:t>
            </w:r>
            <w:r>
              <w:rPr>
                <w:rFonts w:asciiTheme="minorHAnsi" w:eastAsia="Calibri" w:hAnsiTheme="minorHAnsi" w:cstheme="minorHAnsi"/>
                <w:sz w:val="22"/>
                <w:szCs w:val="22"/>
                <w:highlight w:val="yellow"/>
              </w:rPr>
              <w:t xml:space="preserve"> of all quoted goods</w:t>
            </w:r>
            <w:r w:rsidRPr="00796B2A">
              <w:rPr>
                <w:rFonts w:asciiTheme="minorHAnsi" w:eastAsia="Calibri" w:hAnsiTheme="minorHAnsi" w:cstheme="minorHAnsi"/>
                <w:sz w:val="22"/>
                <w:szCs w:val="22"/>
                <w:highlight w:val="yellow"/>
              </w:rPr>
              <w:t>]</w:t>
            </w:r>
            <w:r>
              <w:rPr>
                <w:rFonts w:asciiTheme="minorHAnsi" w:eastAsia="Calibri" w:hAnsiTheme="minorHAnsi" w:cstheme="minorHAnsi"/>
                <w:sz w:val="22"/>
                <w:szCs w:val="22"/>
              </w:rPr>
              <w:t xml:space="preserve"> </w:t>
            </w:r>
          </w:p>
        </w:tc>
      </w:tr>
      <w:tr w:rsidR="000E00A1" w:rsidRPr="00D91E29" w:rsidTr="00187EC3">
        <w:trPr>
          <w:trHeight w:hRule="exact" w:val="572"/>
        </w:trPr>
        <w:tc>
          <w:tcPr>
            <w:tcW w:w="846" w:type="dxa"/>
          </w:tcPr>
          <w:p w:rsidR="000E00A1" w:rsidRPr="00AE0899" w:rsidRDefault="000E00A1" w:rsidP="00DC15EB">
            <w:pPr>
              <w:spacing w:before="60" w:after="60"/>
              <w:rPr>
                <w:rFonts w:asciiTheme="minorHAnsi" w:hAnsiTheme="minorHAnsi" w:cstheme="minorHAnsi"/>
                <w:bCs/>
                <w:sz w:val="22"/>
                <w:szCs w:val="22"/>
              </w:rPr>
            </w:pPr>
          </w:p>
        </w:tc>
        <w:tc>
          <w:tcPr>
            <w:tcW w:w="8363" w:type="dxa"/>
            <w:gridSpan w:val="5"/>
            <w:vAlign w:val="center"/>
          </w:tcPr>
          <w:p w:rsidR="000E00A1" w:rsidRPr="00D91E29" w:rsidRDefault="000E00A1" w:rsidP="00DC15EB">
            <w:pPr>
              <w:spacing w:before="60" w:after="60"/>
              <w:rPr>
                <w:rFonts w:asciiTheme="minorHAnsi" w:hAnsiTheme="minorHAnsi" w:cstheme="minorHAnsi"/>
                <w:sz w:val="22"/>
                <w:szCs w:val="22"/>
                <w:lang w:val="en-ID"/>
              </w:rPr>
            </w:pPr>
            <w:r w:rsidRPr="00AE0899">
              <w:rPr>
                <w:rFonts w:asciiTheme="minorHAnsi" w:hAnsiTheme="minorHAnsi" w:cstheme="minorHAnsi"/>
                <w:bCs/>
                <w:sz w:val="22"/>
                <w:szCs w:val="22"/>
              </w:rPr>
              <w:t xml:space="preserve">Delivery schedule** </w:t>
            </w:r>
            <w:r w:rsidRPr="00AE0899">
              <w:rPr>
                <w:rFonts w:asciiTheme="minorHAnsi" w:hAnsiTheme="minorHAnsi" w:cstheme="minorHAnsi"/>
                <w:sz w:val="22"/>
                <w:szCs w:val="22"/>
                <w:highlight w:val="yellow"/>
                <w:lang w:val="en-ID"/>
              </w:rPr>
              <w:t xml:space="preserve">[insert </w:t>
            </w:r>
            <w:r>
              <w:rPr>
                <w:rFonts w:asciiTheme="minorHAnsi" w:hAnsiTheme="minorHAnsi" w:cstheme="minorHAnsi"/>
                <w:sz w:val="22"/>
                <w:szCs w:val="22"/>
                <w:highlight w:val="yellow"/>
                <w:lang w:val="en-ID"/>
              </w:rPr>
              <w:t>delivery schedule in calendar days</w:t>
            </w:r>
            <w:r w:rsidRPr="00AE0899">
              <w:rPr>
                <w:rFonts w:asciiTheme="minorHAnsi" w:hAnsiTheme="minorHAnsi" w:cstheme="minorHAnsi"/>
                <w:sz w:val="22"/>
                <w:szCs w:val="22"/>
                <w:highlight w:val="yellow"/>
                <w:lang w:val="en-ID"/>
              </w:rPr>
              <w:t>]</w:t>
            </w:r>
            <w:r w:rsidRPr="00AE0899">
              <w:rPr>
                <w:rFonts w:asciiTheme="minorHAnsi" w:hAnsiTheme="minorHAnsi" w:cstheme="minorHAnsi"/>
                <w:bCs/>
                <w:sz w:val="22"/>
                <w:szCs w:val="22"/>
              </w:rPr>
              <w:t xml:space="preserve"> </w:t>
            </w:r>
          </w:p>
        </w:tc>
      </w:tr>
    </w:tbl>
    <w:p w:rsidR="000E00A1" w:rsidRPr="00D91E29" w:rsidRDefault="000E00A1" w:rsidP="000E00A1">
      <w:pPr>
        <w:jc w:val="both"/>
        <w:rPr>
          <w:rFonts w:asciiTheme="minorHAnsi" w:hAnsiTheme="minorHAnsi" w:cstheme="minorHAnsi"/>
          <w:sz w:val="22"/>
          <w:szCs w:val="22"/>
          <w:lang w:val="en-GB"/>
        </w:rPr>
      </w:pPr>
      <w:r w:rsidRPr="00D91E29">
        <w:rPr>
          <w:rFonts w:asciiTheme="minorHAnsi" w:hAnsiTheme="minorHAnsi" w:cstheme="minorHAnsi"/>
          <w:sz w:val="22"/>
          <w:szCs w:val="22"/>
          <w:lang w:val="en-GB"/>
        </w:rPr>
        <w:t>*</w:t>
      </w:r>
      <w:r w:rsidRPr="00D91E29">
        <w:rPr>
          <w:rFonts w:asciiTheme="minorHAnsi" w:hAnsiTheme="minorHAnsi" w:cstheme="minorHAnsi"/>
          <w:sz w:val="22"/>
          <w:szCs w:val="22"/>
        </w:rPr>
        <w:t>details specif</w:t>
      </w:r>
      <w:r>
        <w:rPr>
          <w:rFonts w:asciiTheme="minorHAnsi" w:hAnsiTheme="minorHAnsi" w:cstheme="minorHAnsi"/>
          <w:sz w:val="22"/>
          <w:szCs w:val="22"/>
        </w:rPr>
        <w:t>ication is described in Annex 2</w:t>
      </w:r>
    </w:p>
    <w:p w:rsidR="000E00A1" w:rsidRDefault="000E00A1" w:rsidP="000E00A1">
      <w:pPr>
        <w:tabs>
          <w:tab w:val="num" w:pos="2160"/>
        </w:tabs>
        <w:jc w:val="both"/>
        <w:rPr>
          <w:rFonts w:asciiTheme="minorHAnsi" w:hAnsiTheme="minorHAnsi"/>
          <w:lang w:val="en-GB"/>
        </w:rPr>
      </w:pPr>
      <w:r w:rsidRPr="00D91E29">
        <w:rPr>
          <w:rFonts w:asciiTheme="minorHAnsi" w:hAnsiTheme="minorHAnsi" w:cstheme="minorHAnsi"/>
          <w:sz w:val="22"/>
          <w:szCs w:val="22"/>
          <w:lang w:val="en-GB"/>
        </w:rPr>
        <w:t>**</w:t>
      </w:r>
      <w:r w:rsidRPr="00D1255E">
        <w:rPr>
          <w:rFonts w:asciiTheme="minorHAnsi" w:hAnsiTheme="minorHAnsi" w:cstheme="minorHAnsi"/>
          <w:sz w:val="22"/>
          <w:szCs w:val="22"/>
          <w:lang w:val="en-GB"/>
        </w:rPr>
        <w:t xml:space="preserve"> </w:t>
      </w:r>
      <w:r w:rsidRPr="00411EC9">
        <w:rPr>
          <w:rFonts w:asciiTheme="minorHAnsi" w:hAnsiTheme="minorHAnsi" w:cstheme="minorHAnsi"/>
          <w:sz w:val="22"/>
          <w:szCs w:val="22"/>
          <w:lang w:val="en-GB"/>
        </w:rPr>
        <w:t xml:space="preserve">delivery lead time calculated from date of UNFPA confirmation until goods arrive at UNFPA </w:t>
      </w:r>
      <w:r>
        <w:rPr>
          <w:rFonts w:asciiTheme="minorHAnsi" w:hAnsiTheme="minorHAnsi" w:cstheme="minorHAnsi"/>
          <w:sz w:val="22"/>
          <w:szCs w:val="22"/>
          <w:lang w:val="en-GB"/>
        </w:rPr>
        <w:t xml:space="preserve">Jakarta </w:t>
      </w:r>
    </w:p>
    <w:p w:rsidR="000E00A1" w:rsidRDefault="000E00A1" w:rsidP="000E00A1">
      <w:pPr>
        <w:jc w:val="both"/>
        <w:rPr>
          <w:rFonts w:asciiTheme="minorHAnsi" w:hAnsiTheme="minorHAnsi"/>
          <w:szCs w:val="22"/>
          <w:lang w:val="en-GB"/>
        </w:rPr>
      </w:pPr>
    </w:p>
    <w:p w:rsidR="000E00A1" w:rsidRDefault="000E00A1" w:rsidP="000E00A1">
      <w:pPr>
        <w:jc w:val="both"/>
        <w:rPr>
          <w:rFonts w:asciiTheme="minorHAnsi" w:hAnsiTheme="minorHAnsi"/>
          <w:szCs w:val="22"/>
          <w:lang w:val="en-GB"/>
        </w:rPr>
      </w:pPr>
    </w:p>
    <w:p w:rsidR="000E00A1" w:rsidRPr="00A342C1" w:rsidRDefault="000E00A1" w:rsidP="000E00A1">
      <w:pPr>
        <w:jc w:val="both"/>
        <w:rPr>
          <w:rFonts w:ascii="Calibri" w:hAnsi="Calibri"/>
          <w:szCs w:val="22"/>
          <w:lang w:val="en-GB"/>
        </w:rPr>
      </w:pPr>
      <w:r w:rsidRPr="0079369B">
        <w:rPr>
          <w:rFonts w:ascii="Calibri" w:eastAsia="Calibri" w:hAnsi="Calibri" w:cs="Calibri"/>
          <w:b/>
          <w:sz w:val="22"/>
          <w:szCs w:val="22"/>
          <w:u w:val="single"/>
        </w:rPr>
        <w:t xml:space="preserve">TABLE </w:t>
      </w:r>
      <w:r>
        <w:rPr>
          <w:rFonts w:ascii="Calibri" w:eastAsia="Calibri" w:hAnsi="Calibri" w:cs="Calibri"/>
          <w:b/>
          <w:sz w:val="22"/>
          <w:szCs w:val="22"/>
          <w:u w:val="single"/>
        </w:rPr>
        <w:t>2</w:t>
      </w:r>
      <w:r w:rsidRPr="0079369B">
        <w:rPr>
          <w:rFonts w:ascii="Calibri" w:eastAsia="Calibri" w:hAnsi="Calibri" w:cs="Calibri"/>
          <w:b/>
          <w:sz w:val="22"/>
          <w:szCs w:val="22"/>
          <w:u w:val="single"/>
        </w:rPr>
        <w:t>: Offer to Comply with Other Conditions and Related Requirements</w:t>
      </w:r>
    </w:p>
    <w:p w:rsidR="000E00A1" w:rsidRPr="000A65D6" w:rsidRDefault="000E00A1" w:rsidP="000E00A1">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0E00A1" w:rsidRPr="00992F8E" w:rsidTr="00DC15EB">
        <w:trPr>
          <w:trHeight w:val="380"/>
        </w:trPr>
        <w:tc>
          <w:tcPr>
            <w:tcW w:w="5674" w:type="dxa"/>
            <w:vMerge w:val="restart"/>
          </w:tcPr>
          <w:p w:rsidR="000E00A1" w:rsidRPr="00992F8E" w:rsidRDefault="000E00A1" w:rsidP="00DC15EB">
            <w:pPr>
              <w:ind w:firstLine="720"/>
              <w:rPr>
                <w:rFonts w:ascii="Calibri" w:eastAsia="Calibri" w:hAnsi="Calibri" w:cs="Calibri"/>
                <w:b/>
                <w:sz w:val="22"/>
                <w:szCs w:val="22"/>
              </w:rPr>
            </w:pPr>
          </w:p>
          <w:p w:rsidR="000E00A1" w:rsidRPr="00992F8E" w:rsidRDefault="000E00A1" w:rsidP="00DC15EB">
            <w:pPr>
              <w:jc w:val="center"/>
              <w:rPr>
                <w:rFonts w:ascii="Calibri" w:eastAsia="Calibri" w:hAnsi="Calibri" w:cs="Calibri"/>
                <w:b/>
                <w:sz w:val="22"/>
                <w:szCs w:val="22"/>
              </w:rPr>
            </w:pPr>
            <w:r w:rsidRPr="00992F8E">
              <w:rPr>
                <w:rFonts w:ascii="Calibri" w:eastAsia="Calibri" w:hAnsi="Calibri" w:cs="Calibri"/>
                <w:b/>
                <w:sz w:val="22"/>
                <w:szCs w:val="22"/>
              </w:rPr>
              <w:t>Other Information pertaining to our Quotation are as follows:</w:t>
            </w:r>
          </w:p>
        </w:tc>
        <w:tc>
          <w:tcPr>
            <w:tcW w:w="4181" w:type="dxa"/>
            <w:gridSpan w:val="3"/>
          </w:tcPr>
          <w:p w:rsidR="000E00A1" w:rsidRPr="00992F8E" w:rsidRDefault="000E00A1" w:rsidP="00DC15EB">
            <w:pPr>
              <w:jc w:val="center"/>
              <w:rPr>
                <w:rFonts w:ascii="Calibri" w:eastAsia="Calibri" w:hAnsi="Calibri" w:cs="Calibri"/>
                <w:b/>
                <w:sz w:val="22"/>
                <w:szCs w:val="22"/>
              </w:rPr>
            </w:pPr>
            <w:r w:rsidRPr="00992F8E">
              <w:rPr>
                <w:rFonts w:ascii="Calibri" w:eastAsia="Calibri" w:hAnsi="Calibri" w:cs="Calibri"/>
                <w:b/>
                <w:sz w:val="22"/>
                <w:szCs w:val="22"/>
              </w:rPr>
              <w:t>Your Responses</w:t>
            </w:r>
          </w:p>
        </w:tc>
      </w:tr>
      <w:tr w:rsidR="000E00A1" w:rsidRPr="00992F8E" w:rsidTr="00DC15EB">
        <w:trPr>
          <w:trHeight w:val="380"/>
        </w:trPr>
        <w:tc>
          <w:tcPr>
            <w:tcW w:w="5674" w:type="dxa"/>
            <w:vMerge/>
          </w:tcPr>
          <w:p w:rsidR="000E00A1" w:rsidRPr="00992F8E" w:rsidRDefault="000E00A1" w:rsidP="00DC15EB">
            <w:pPr>
              <w:ind w:firstLine="720"/>
              <w:rPr>
                <w:rFonts w:ascii="Calibri" w:eastAsia="Calibri" w:hAnsi="Calibri" w:cs="Calibri"/>
                <w:b/>
                <w:sz w:val="22"/>
                <w:szCs w:val="22"/>
              </w:rPr>
            </w:pPr>
          </w:p>
        </w:tc>
        <w:tc>
          <w:tcPr>
            <w:tcW w:w="1194" w:type="dxa"/>
          </w:tcPr>
          <w:p w:rsidR="000E00A1" w:rsidRPr="00992F8E" w:rsidRDefault="000E00A1" w:rsidP="00DC15EB">
            <w:pPr>
              <w:jc w:val="center"/>
              <w:rPr>
                <w:rFonts w:ascii="Calibri" w:eastAsia="Calibri" w:hAnsi="Calibri" w:cs="Calibri"/>
                <w:b/>
                <w:i/>
                <w:sz w:val="22"/>
                <w:szCs w:val="22"/>
              </w:rPr>
            </w:pPr>
            <w:r w:rsidRPr="00992F8E">
              <w:rPr>
                <w:rFonts w:ascii="Calibri" w:eastAsia="Calibri" w:hAnsi="Calibri" w:cs="Calibri"/>
                <w:b/>
                <w:i/>
                <w:sz w:val="22"/>
                <w:szCs w:val="22"/>
              </w:rPr>
              <w:t>Yes, we will comply</w:t>
            </w:r>
          </w:p>
        </w:tc>
        <w:tc>
          <w:tcPr>
            <w:tcW w:w="1120" w:type="dxa"/>
          </w:tcPr>
          <w:p w:rsidR="000E00A1" w:rsidRPr="00992F8E" w:rsidRDefault="000E00A1" w:rsidP="00DC15EB">
            <w:pPr>
              <w:jc w:val="center"/>
              <w:rPr>
                <w:rFonts w:ascii="Calibri" w:eastAsia="Calibri" w:hAnsi="Calibri" w:cs="Calibri"/>
                <w:b/>
                <w:i/>
                <w:sz w:val="22"/>
                <w:szCs w:val="22"/>
              </w:rPr>
            </w:pPr>
            <w:r w:rsidRPr="00992F8E">
              <w:rPr>
                <w:rFonts w:ascii="Calibri" w:eastAsia="Calibri" w:hAnsi="Calibri" w:cs="Calibri"/>
                <w:b/>
                <w:i/>
                <w:sz w:val="22"/>
                <w:szCs w:val="22"/>
              </w:rPr>
              <w:t>No, we cannot comply</w:t>
            </w:r>
          </w:p>
        </w:tc>
        <w:tc>
          <w:tcPr>
            <w:tcW w:w="1867" w:type="dxa"/>
          </w:tcPr>
          <w:p w:rsidR="000E00A1" w:rsidRPr="00992F8E" w:rsidRDefault="000E00A1" w:rsidP="00DC15EB">
            <w:pPr>
              <w:jc w:val="center"/>
              <w:rPr>
                <w:rFonts w:ascii="Calibri" w:eastAsia="Calibri" w:hAnsi="Calibri" w:cs="Calibri"/>
                <w:b/>
                <w:i/>
                <w:sz w:val="22"/>
                <w:szCs w:val="22"/>
              </w:rPr>
            </w:pPr>
            <w:r w:rsidRPr="00992F8E">
              <w:rPr>
                <w:rFonts w:ascii="Calibri" w:eastAsia="Calibri" w:hAnsi="Calibri" w:cs="Calibri"/>
                <w:b/>
                <w:i/>
                <w:sz w:val="22"/>
                <w:szCs w:val="22"/>
              </w:rPr>
              <w:t>If you cannot comply, pls. indicate counter proposal</w:t>
            </w:r>
          </w:p>
        </w:tc>
      </w:tr>
      <w:tr w:rsidR="000E00A1" w:rsidRPr="00992F8E" w:rsidTr="00DC15EB">
        <w:trPr>
          <w:trHeight w:val="320"/>
        </w:trPr>
        <w:tc>
          <w:tcPr>
            <w:tcW w:w="5674" w:type="dxa"/>
            <w:tcBorders>
              <w:right w:val="nil"/>
            </w:tcBorders>
            <w:vAlign w:val="center"/>
          </w:tcPr>
          <w:p w:rsidR="000E00A1" w:rsidRPr="00992F8E" w:rsidRDefault="000E00A1" w:rsidP="00DC15EB">
            <w:pPr>
              <w:rPr>
                <w:rFonts w:ascii="Calibri" w:eastAsia="Calibri" w:hAnsi="Calibri" w:cs="Calibri"/>
                <w:sz w:val="22"/>
                <w:szCs w:val="22"/>
              </w:rPr>
            </w:pPr>
            <w:r w:rsidRPr="00992F8E">
              <w:rPr>
                <w:rFonts w:ascii="Calibri" w:eastAsia="Calibri" w:hAnsi="Calibri" w:cs="Calibri"/>
                <w:sz w:val="22"/>
                <w:szCs w:val="22"/>
              </w:rPr>
              <w:t>Delivery Lead Time as per the information stated in table 1</w:t>
            </w:r>
            <w:r>
              <w:rPr>
                <w:rFonts w:ascii="Calibri" w:eastAsia="Calibri" w:hAnsi="Calibri" w:cs="Calibri"/>
                <w:sz w:val="22"/>
                <w:szCs w:val="22"/>
              </w:rPr>
              <w:t xml:space="preserve"> </w:t>
            </w:r>
            <w:r w:rsidRPr="00992F8E">
              <w:rPr>
                <w:rFonts w:ascii="Calibri" w:eastAsia="Calibri" w:hAnsi="Calibri" w:cs="Calibri"/>
                <w:sz w:val="22"/>
                <w:szCs w:val="22"/>
              </w:rPr>
              <w:t>of this price quotation</w:t>
            </w:r>
            <w:r>
              <w:rPr>
                <w:rFonts w:ascii="Calibri" w:eastAsia="Calibri" w:hAnsi="Calibri" w:cs="Calibri"/>
                <w:sz w:val="22"/>
                <w:szCs w:val="22"/>
              </w:rPr>
              <w:t>, at the latest received by UNFPA by 28 December 2021</w:t>
            </w:r>
          </w:p>
        </w:tc>
        <w:tc>
          <w:tcPr>
            <w:tcW w:w="1194" w:type="dxa"/>
            <w:tcBorders>
              <w:left w:val="single" w:sz="4" w:space="0" w:color="000000"/>
              <w:bottom w:val="single" w:sz="4" w:space="0" w:color="000000"/>
            </w:tcBorders>
            <w:vAlign w:val="center"/>
          </w:tcPr>
          <w:p w:rsidR="000E00A1" w:rsidRPr="00992F8E" w:rsidRDefault="000E00A1" w:rsidP="00DC15E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left w:val="single" w:sz="4" w:space="0" w:color="000000"/>
              <w:bottom w:val="single" w:sz="4" w:space="0" w:color="000000"/>
            </w:tcBorders>
            <w:vAlign w:val="center"/>
          </w:tcPr>
          <w:p w:rsidR="000E00A1" w:rsidRPr="00992F8E" w:rsidRDefault="000E00A1" w:rsidP="00DC15E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left w:val="single" w:sz="4" w:space="0" w:color="000000"/>
              <w:bottom w:val="single" w:sz="4" w:space="0" w:color="000000"/>
            </w:tcBorders>
            <w:vAlign w:val="center"/>
          </w:tcPr>
          <w:p w:rsidR="000E00A1" w:rsidRPr="00992F8E" w:rsidRDefault="000E00A1" w:rsidP="00DC15E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0E00A1" w:rsidRPr="00992F8E" w:rsidTr="00DC15EB">
        <w:trPr>
          <w:trHeight w:val="300"/>
        </w:trPr>
        <w:tc>
          <w:tcPr>
            <w:tcW w:w="5674" w:type="dxa"/>
            <w:tcBorders>
              <w:right w:val="nil"/>
            </w:tcBorders>
            <w:vAlign w:val="center"/>
          </w:tcPr>
          <w:p w:rsidR="000E00A1" w:rsidRPr="00992F8E" w:rsidRDefault="000E00A1" w:rsidP="00DC15EB">
            <w:pPr>
              <w:rPr>
                <w:rFonts w:asciiTheme="minorHAnsi" w:eastAsia="Calibri" w:hAnsiTheme="minorHAnsi" w:cstheme="minorHAnsi"/>
                <w:sz w:val="22"/>
                <w:szCs w:val="22"/>
              </w:rPr>
            </w:pPr>
            <w:r w:rsidRPr="00992F8E">
              <w:rPr>
                <w:rFonts w:asciiTheme="minorHAnsi" w:eastAsia="Calibri" w:hAnsiTheme="minorHAnsi" w:cstheme="minorHAnsi"/>
                <w:sz w:val="22"/>
                <w:szCs w:val="22"/>
              </w:rPr>
              <w:t xml:space="preserve">Validity of Quotation is </w:t>
            </w:r>
            <w:r>
              <w:rPr>
                <w:rFonts w:asciiTheme="minorHAnsi" w:eastAsia="Calibri" w:hAnsiTheme="minorHAnsi" w:cstheme="minorHAnsi"/>
                <w:sz w:val="22"/>
                <w:szCs w:val="22"/>
              </w:rPr>
              <w:t>until 31 December 2021</w:t>
            </w:r>
          </w:p>
        </w:tc>
        <w:tc>
          <w:tcPr>
            <w:tcW w:w="1194" w:type="dxa"/>
            <w:tcBorders>
              <w:top w:val="single" w:sz="4" w:space="0" w:color="000000"/>
              <w:left w:val="single" w:sz="4" w:space="0" w:color="000000"/>
              <w:bottom w:val="single" w:sz="4" w:space="0" w:color="000000"/>
            </w:tcBorders>
            <w:vAlign w:val="center"/>
          </w:tcPr>
          <w:p w:rsidR="000E00A1" w:rsidRPr="00992F8E" w:rsidRDefault="000E00A1" w:rsidP="00DC15E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0E00A1" w:rsidRPr="00992F8E" w:rsidRDefault="000E00A1" w:rsidP="00DC15E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0E00A1" w:rsidRPr="00992F8E" w:rsidRDefault="000E00A1" w:rsidP="00DC15EB">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521BCC" w:rsidRPr="00992F8E" w:rsidTr="00DC15EB">
        <w:trPr>
          <w:trHeight w:val="300"/>
        </w:trPr>
        <w:tc>
          <w:tcPr>
            <w:tcW w:w="5674" w:type="dxa"/>
            <w:tcBorders>
              <w:right w:val="nil"/>
            </w:tcBorders>
            <w:vAlign w:val="center"/>
          </w:tcPr>
          <w:p w:rsidR="00521BCC" w:rsidRDefault="00521BCC" w:rsidP="00521BCC">
            <w:pPr>
              <w:rPr>
                <w:rFonts w:asciiTheme="minorHAnsi" w:eastAsia="Calibri" w:hAnsiTheme="minorHAnsi" w:cstheme="minorHAnsi"/>
                <w:sz w:val="22"/>
                <w:szCs w:val="22"/>
              </w:rPr>
            </w:pPr>
            <w:r>
              <w:rPr>
                <w:rFonts w:asciiTheme="minorHAnsi" w:eastAsia="Calibri" w:hAnsiTheme="minorHAnsi" w:cstheme="minorHAnsi"/>
                <w:sz w:val="22"/>
                <w:szCs w:val="22"/>
              </w:rPr>
              <w:lastRenderedPageBreak/>
              <w:t>After the closing date (RFQ submission deadline), if required, the bidder(s) will be contacted:</w:t>
            </w:r>
          </w:p>
          <w:p w:rsidR="00521BCC" w:rsidRDefault="00521BCC" w:rsidP="00521BCC">
            <w:pPr>
              <w:pStyle w:val="ListParagraph"/>
              <w:numPr>
                <w:ilvl w:val="0"/>
                <w:numId w:val="41"/>
              </w:numPr>
              <w:rPr>
                <w:rFonts w:asciiTheme="minorHAnsi" w:eastAsia="Calibri" w:hAnsiTheme="minorHAnsi" w:cstheme="minorHAnsi"/>
                <w:szCs w:val="22"/>
              </w:rPr>
            </w:pPr>
            <w:r w:rsidRPr="00012912">
              <w:rPr>
                <w:rFonts w:asciiTheme="minorHAnsi" w:eastAsia="Calibri" w:hAnsiTheme="minorHAnsi" w:cstheme="minorHAnsi"/>
                <w:szCs w:val="22"/>
              </w:rPr>
              <w:t>to submit copy of company legal documents (operation in Indonesia)</w:t>
            </w:r>
            <w:r>
              <w:rPr>
                <w:rFonts w:asciiTheme="minorHAnsi" w:eastAsia="Calibri" w:hAnsiTheme="minorHAnsi" w:cstheme="minorHAnsi"/>
                <w:szCs w:val="22"/>
              </w:rPr>
              <w:t>;</w:t>
            </w:r>
          </w:p>
          <w:p w:rsidR="00521BCC" w:rsidRPr="00012912" w:rsidRDefault="00521BCC" w:rsidP="00521BCC">
            <w:pPr>
              <w:pStyle w:val="ListParagraph"/>
              <w:numPr>
                <w:ilvl w:val="0"/>
                <w:numId w:val="41"/>
              </w:numPr>
              <w:rPr>
                <w:rFonts w:asciiTheme="minorHAnsi" w:eastAsia="Calibri" w:hAnsiTheme="minorHAnsi" w:cstheme="minorHAnsi"/>
                <w:szCs w:val="22"/>
              </w:rPr>
            </w:pPr>
            <w:r>
              <w:rPr>
                <w:rFonts w:asciiTheme="minorHAnsi" w:eastAsia="Calibri" w:hAnsiTheme="minorHAnsi" w:cstheme="minorHAnsi"/>
                <w:szCs w:val="22"/>
              </w:rPr>
              <w:t xml:space="preserve">to provide </w:t>
            </w:r>
            <w:r w:rsidRPr="00012912">
              <w:rPr>
                <w:rFonts w:asciiTheme="minorHAnsi" w:eastAsia="Calibri" w:hAnsiTheme="minorHAnsi" w:cstheme="minorHAnsi"/>
                <w:szCs w:val="22"/>
              </w:rPr>
              <w:t>clarification</w:t>
            </w:r>
            <w:r>
              <w:rPr>
                <w:rFonts w:asciiTheme="minorHAnsi" w:eastAsia="Calibri" w:hAnsiTheme="minorHAnsi" w:cstheme="minorHAnsi"/>
                <w:szCs w:val="22"/>
              </w:rPr>
              <w:t>(s)</w:t>
            </w:r>
            <w:r w:rsidRPr="00012912">
              <w:rPr>
                <w:rFonts w:asciiTheme="minorHAnsi" w:eastAsia="Calibri" w:hAnsiTheme="minorHAnsi" w:cstheme="minorHAnsi"/>
                <w:szCs w:val="22"/>
              </w:rPr>
              <w:t xml:space="preserve"> </w:t>
            </w:r>
            <w:r>
              <w:rPr>
                <w:rFonts w:asciiTheme="minorHAnsi" w:eastAsia="Calibri" w:hAnsiTheme="minorHAnsi" w:cstheme="minorHAnsi"/>
                <w:szCs w:val="22"/>
              </w:rPr>
              <w:t>related to the submission.</w:t>
            </w:r>
          </w:p>
        </w:tc>
        <w:tc>
          <w:tcPr>
            <w:tcW w:w="1194" w:type="dxa"/>
            <w:tcBorders>
              <w:top w:val="single" w:sz="4" w:space="0" w:color="000000"/>
              <w:left w:val="single" w:sz="4" w:space="0" w:color="000000"/>
              <w:bottom w:val="single" w:sz="4" w:space="0" w:color="000000"/>
            </w:tcBorders>
            <w:vAlign w:val="center"/>
          </w:tcPr>
          <w:p w:rsidR="00521BCC" w:rsidRPr="00992F8E" w:rsidRDefault="00521BCC" w:rsidP="00521BCC">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521BCC" w:rsidRPr="00992F8E" w:rsidRDefault="00521BCC" w:rsidP="00521BCC">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521BCC" w:rsidRPr="00992F8E" w:rsidRDefault="00521BCC" w:rsidP="00521BCC">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r w:rsidR="00521BCC" w:rsidRPr="00992F8E" w:rsidTr="00DC15EB">
        <w:trPr>
          <w:trHeight w:val="300"/>
        </w:trPr>
        <w:tc>
          <w:tcPr>
            <w:tcW w:w="5674" w:type="dxa"/>
            <w:tcBorders>
              <w:right w:val="nil"/>
            </w:tcBorders>
            <w:vAlign w:val="center"/>
          </w:tcPr>
          <w:p w:rsidR="00521BCC" w:rsidRPr="00992F8E" w:rsidRDefault="00521BCC" w:rsidP="00521BCC">
            <w:pPr>
              <w:rPr>
                <w:rFonts w:ascii="Calibri" w:eastAsia="Calibri" w:hAnsi="Calibri" w:cs="Calibri"/>
                <w:sz w:val="22"/>
                <w:szCs w:val="22"/>
              </w:rPr>
            </w:pPr>
            <w:r w:rsidRPr="00992F8E">
              <w:rPr>
                <w:rFonts w:ascii="Calibri" w:eastAsia="Calibri" w:hAnsi="Calibri" w:cs="Calibri"/>
                <w:sz w:val="22"/>
                <w:szCs w:val="22"/>
              </w:rPr>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rsidR="00521BCC" w:rsidRPr="00992F8E" w:rsidRDefault="00521BCC" w:rsidP="00521BCC">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120" w:type="dxa"/>
            <w:tcBorders>
              <w:top w:val="single" w:sz="4" w:space="0" w:color="000000"/>
              <w:left w:val="single" w:sz="4" w:space="0" w:color="000000"/>
              <w:bottom w:val="single" w:sz="4" w:space="0" w:color="000000"/>
            </w:tcBorders>
            <w:vAlign w:val="center"/>
          </w:tcPr>
          <w:p w:rsidR="00521BCC" w:rsidRPr="00992F8E" w:rsidRDefault="00521BCC" w:rsidP="00521BCC">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c>
          <w:tcPr>
            <w:tcW w:w="1867" w:type="dxa"/>
            <w:tcBorders>
              <w:top w:val="single" w:sz="4" w:space="0" w:color="000000"/>
              <w:left w:val="single" w:sz="4" w:space="0" w:color="000000"/>
              <w:bottom w:val="single" w:sz="4" w:space="0" w:color="000000"/>
            </w:tcBorders>
            <w:vAlign w:val="center"/>
          </w:tcPr>
          <w:p w:rsidR="00521BCC" w:rsidRPr="00992F8E" w:rsidRDefault="00521BCC" w:rsidP="00521BCC">
            <w:pPr>
              <w:jc w:val="center"/>
              <w:rPr>
                <w:rFonts w:asciiTheme="minorHAnsi" w:eastAsia="Calibri" w:hAnsiTheme="minorHAnsi" w:cstheme="minorHAnsi"/>
                <w:sz w:val="22"/>
                <w:szCs w:val="22"/>
                <w:highlight w:val="yellow"/>
              </w:rPr>
            </w:pPr>
            <w:r w:rsidRPr="00992F8E">
              <w:rPr>
                <w:rFonts w:asciiTheme="minorHAnsi" w:eastAsia="Calibri" w:hAnsiTheme="minorHAnsi" w:cstheme="minorHAnsi"/>
                <w:sz w:val="22"/>
                <w:szCs w:val="22"/>
                <w:highlight w:val="yellow"/>
              </w:rPr>
              <w:t>[insert answer]</w:t>
            </w:r>
          </w:p>
        </w:tc>
      </w:tr>
    </w:tbl>
    <w:p w:rsidR="000E00A1" w:rsidRDefault="000E00A1" w:rsidP="00266022">
      <w:pPr>
        <w:jc w:val="both"/>
        <w:rPr>
          <w:rFonts w:asciiTheme="minorHAnsi" w:hAnsiTheme="minorHAnsi"/>
          <w:szCs w:val="22"/>
          <w:lang w:val="en-GB"/>
        </w:rPr>
      </w:pPr>
    </w:p>
    <w:p w:rsidR="00B415C5" w:rsidRPr="00D6687E" w:rsidRDefault="00B415C5" w:rsidP="00B415C5">
      <w:pPr>
        <w:rPr>
          <w:rFonts w:ascii="Calibri" w:hAnsi="Calibri"/>
          <w:b/>
          <w:bCs/>
          <w:sz w:val="22"/>
        </w:rPr>
      </w:pPr>
    </w:p>
    <w:p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54168</wp:posOffset>
                </wp:positionV>
                <wp:extent cx="6179820" cy="1033670"/>
                <wp:effectExtent l="0" t="0" r="1143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0336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25pt;width:486.6pt;height:8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w10:wrap anchorx="margin"/>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7B4E08" w:rsidRDefault="007B4E08"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54233E">
        <w:rPr>
          <w:rFonts w:ascii="Calibri" w:hAnsi="Calibri" w:cs="Calibri"/>
          <w:bCs/>
          <w:lang w:val="es-ES"/>
        </w:rPr>
        <w:t>/IDN/RFQ/</w:t>
      </w:r>
      <w:r w:rsidR="000632BA">
        <w:rPr>
          <w:rFonts w:ascii="Calibri" w:hAnsi="Calibri" w:cs="Calibri"/>
          <w:bCs/>
          <w:lang w:val="es-ES"/>
        </w:rPr>
        <w:t>2</w:t>
      </w:r>
      <w:r w:rsidR="00A17A06" w:rsidRPr="00080428">
        <w:rPr>
          <w:rFonts w:ascii="Calibri" w:hAnsi="Calibri" w:cs="Calibri"/>
          <w:bCs/>
          <w:lang w:val="es-ES"/>
        </w:rPr>
        <w:t>1/0</w:t>
      </w:r>
      <w:r w:rsidR="00992F35">
        <w:rPr>
          <w:rFonts w:ascii="Calibri" w:hAnsi="Calibri" w:cs="Calibri"/>
          <w:bCs/>
          <w:lang w:val="es-ES"/>
        </w:rPr>
        <w:t>20</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rsidTr="00875C5F">
        <w:tc>
          <w:tcPr>
            <w:tcW w:w="4623" w:type="dxa"/>
            <w:shd w:val="clear" w:color="auto" w:fill="auto"/>
            <w:vAlign w:val="center"/>
          </w:tcPr>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03C16" w:rsidRDefault="00403C16" w:rsidP="00B415C5">
      <w:pPr>
        <w:jc w:val="center"/>
        <w:rPr>
          <w:rFonts w:ascii="Calibri" w:hAnsi="Calibri" w:cs="Calibri"/>
          <w:b/>
          <w:sz w:val="26"/>
          <w:szCs w:val="26"/>
        </w:rPr>
      </w:pPr>
    </w:p>
    <w:p w:rsidR="000632BA" w:rsidRDefault="000632BA" w:rsidP="00B415C5">
      <w:pPr>
        <w:jc w:val="center"/>
        <w:rPr>
          <w:rFonts w:ascii="Calibri" w:hAnsi="Calibri" w:cs="Calibri"/>
          <w:b/>
          <w:sz w:val="26"/>
          <w:szCs w:val="26"/>
        </w:rPr>
      </w:pPr>
    </w:p>
    <w:p w:rsidR="00F950D1" w:rsidRDefault="00F950D1">
      <w:pPr>
        <w:spacing w:after="200" w:line="276" w:lineRule="auto"/>
        <w:rPr>
          <w:rFonts w:ascii="Calibri" w:hAnsi="Calibri" w:cs="Calibri"/>
          <w:b/>
          <w:sz w:val="26"/>
          <w:szCs w:val="26"/>
        </w:rPr>
      </w:pPr>
    </w:p>
    <w:sectPr w:rsidR="00F950D1"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FCC" w:rsidRDefault="00D47FCC" w:rsidP="009E6573">
      <w:r>
        <w:separator/>
      </w:r>
    </w:p>
  </w:endnote>
  <w:endnote w:type="continuationSeparator" w:id="0">
    <w:p w:rsidR="00D47FCC" w:rsidRDefault="00D47FCC"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07241">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07241">
      <w:rPr>
        <w:rStyle w:val="PageNumber"/>
        <w:rFonts w:ascii="Calibri" w:hAnsi="Calibri"/>
        <w:noProof/>
        <w:sz w:val="18"/>
        <w:szCs w:val="18"/>
      </w:rPr>
      <w:t>3</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FCC" w:rsidRDefault="00D47FCC" w:rsidP="009E6573">
      <w:r>
        <w:separator/>
      </w:r>
    </w:p>
  </w:footnote>
  <w:footnote w:type="continuationSeparator" w:id="0">
    <w:p w:rsidR="00D47FCC" w:rsidRDefault="00D47FCC"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p>
      </w:tc>
      <w:tc>
        <w:tcPr>
          <w:tcW w:w="4995" w:type="dxa"/>
          <w:shd w:val="clear" w:color="auto" w:fill="auto"/>
        </w:tcPr>
        <w:p w:rsidR="00094D36" w:rsidRPr="00F4441C" w:rsidRDefault="00094D36" w:rsidP="008A350C">
          <w:pPr>
            <w:pStyle w:val="Header"/>
            <w:jc w:val="right"/>
            <w:rPr>
              <w:rFonts w:cs="Arial"/>
              <w:szCs w:val="22"/>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331AC"/>
    <w:multiLevelType w:val="multilevel"/>
    <w:tmpl w:val="559A4F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7"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8"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50039A"/>
    <w:multiLevelType w:val="hybridMultilevel"/>
    <w:tmpl w:val="AAB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3"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7"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1"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3"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4" w15:restartNumberingAfterBreak="0">
    <w:nsid w:val="70F07EB7"/>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7" w15:restartNumberingAfterBreak="0">
    <w:nsid w:val="7A0E32E0"/>
    <w:multiLevelType w:val="hybridMultilevel"/>
    <w:tmpl w:val="8264A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662F4"/>
    <w:multiLevelType w:val="hybridMultilevel"/>
    <w:tmpl w:val="CA0E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5"/>
  </w:num>
  <w:num w:numId="4">
    <w:abstractNumId w:val="35"/>
  </w:num>
  <w:num w:numId="5">
    <w:abstractNumId w:val="12"/>
  </w:num>
  <w:num w:numId="6">
    <w:abstractNumId w:val="8"/>
  </w:num>
  <w:num w:numId="7">
    <w:abstractNumId w:val="11"/>
  </w:num>
  <w:num w:numId="8">
    <w:abstractNumId w:val="28"/>
  </w:num>
  <w:num w:numId="9">
    <w:abstractNumId w:val="31"/>
  </w:num>
  <w:num w:numId="10">
    <w:abstractNumId w:val="2"/>
  </w:num>
  <w:num w:numId="11">
    <w:abstractNumId w:val="40"/>
  </w:num>
  <w:num w:numId="12">
    <w:abstractNumId w:val="26"/>
  </w:num>
  <w:num w:numId="13">
    <w:abstractNumId w:val="0"/>
  </w:num>
  <w:num w:numId="14">
    <w:abstractNumId w:val="19"/>
  </w:num>
  <w:num w:numId="15">
    <w:abstractNumId w:val="16"/>
  </w:num>
  <w:num w:numId="16">
    <w:abstractNumId w:val="33"/>
  </w:num>
  <w:num w:numId="17">
    <w:abstractNumId w:val="22"/>
  </w:num>
  <w:num w:numId="18">
    <w:abstractNumId w:val="17"/>
  </w:num>
  <w:num w:numId="19">
    <w:abstractNumId w:val="30"/>
  </w:num>
  <w:num w:numId="20">
    <w:abstractNumId w:val="14"/>
  </w:num>
  <w:num w:numId="21">
    <w:abstractNumId w:val="3"/>
  </w:num>
  <w:num w:numId="22">
    <w:abstractNumId w:val="29"/>
  </w:num>
  <w:num w:numId="23">
    <w:abstractNumId w:val="36"/>
  </w:num>
  <w:num w:numId="24">
    <w:abstractNumId w:val="32"/>
  </w:num>
  <w:num w:numId="25">
    <w:abstractNumId w:val="39"/>
  </w:num>
  <w:num w:numId="26">
    <w:abstractNumId w:val="13"/>
  </w:num>
  <w:num w:numId="27">
    <w:abstractNumId w:val="6"/>
  </w:num>
  <w:num w:numId="28">
    <w:abstractNumId w:val="23"/>
  </w:num>
  <w:num w:numId="29">
    <w:abstractNumId w:val="18"/>
  </w:num>
  <w:num w:numId="30">
    <w:abstractNumId w:val="9"/>
  </w:num>
  <w:num w:numId="31">
    <w:abstractNumId w:val="1"/>
  </w:num>
  <w:num w:numId="32">
    <w:abstractNumId w:val="7"/>
  </w:num>
  <w:num w:numId="33">
    <w:abstractNumId w:val="24"/>
  </w:num>
  <w:num w:numId="34">
    <w:abstractNumId w:val="20"/>
  </w:num>
  <w:num w:numId="35">
    <w:abstractNumId w:val="10"/>
  </w:num>
  <w:num w:numId="36">
    <w:abstractNumId w:val="4"/>
  </w:num>
  <w:num w:numId="37">
    <w:abstractNumId w:val="5"/>
  </w:num>
  <w:num w:numId="38">
    <w:abstractNumId w:val="37"/>
  </w:num>
  <w:num w:numId="39">
    <w:abstractNumId w:val="34"/>
  </w:num>
  <w:num w:numId="40">
    <w:abstractNumId w:val="3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29C7"/>
    <w:rsid w:val="00006DCC"/>
    <w:rsid w:val="0000764C"/>
    <w:rsid w:val="000078FB"/>
    <w:rsid w:val="00010A71"/>
    <w:rsid w:val="00012912"/>
    <w:rsid w:val="000147F9"/>
    <w:rsid w:val="0002586C"/>
    <w:rsid w:val="00025B10"/>
    <w:rsid w:val="0003099B"/>
    <w:rsid w:val="000310F3"/>
    <w:rsid w:val="00035659"/>
    <w:rsid w:val="00041499"/>
    <w:rsid w:val="00045DAE"/>
    <w:rsid w:val="000512A9"/>
    <w:rsid w:val="00053AC9"/>
    <w:rsid w:val="00057B8D"/>
    <w:rsid w:val="000602CA"/>
    <w:rsid w:val="000632BA"/>
    <w:rsid w:val="00065550"/>
    <w:rsid w:val="00067AEC"/>
    <w:rsid w:val="000749B6"/>
    <w:rsid w:val="00075382"/>
    <w:rsid w:val="00082C18"/>
    <w:rsid w:val="0008365B"/>
    <w:rsid w:val="00085DC9"/>
    <w:rsid w:val="00087F66"/>
    <w:rsid w:val="0009023E"/>
    <w:rsid w:val="0009486B"/>
    <w:rsid w:val="00094D36"/>
    <w:rsid w:val="0009741F"/>
    <w:rsid w:val="0009788C"/>
    <w:rsid w:val="000A1704"/>
    <w:rsid w:val="000A208A"/>
    <w:rsid w:val="000A2E7D"/>
    <w:rsid w:val="000A3D79"/>
    <w:rsid w:val="000A53CB"/>
    <w:rsid w:val="000A5A8E"/>
    <w:rsid w:val="000A65D6"/>
    <w:rsid w:val="000A6FFC"/>
    <w:rsid w:val="000B3141"/>
    <w:rsid w:val="000B3BA1"/>
    <w:rsid w:val="000C233B"/>
    <w:rsid w:val="000C3D6E"/>
    <w:rsid w:val="000C4A99"/>
    <w:rsid w:val="000C4DE4"/>
    <w:rsid w:val="000D4C7E"/>
    <w:rsid w:val="000D6193"/>
    <w:rsid w:val="000D61CC"/>
    <w:rsid w:val="000D6D52"/>
    <w:rsid w:val="000E00A1"/>
    <w:rsid w:val="000E642D"/>
    <w:rsid w:val="000F536D"/>
    <w:rsid w:val="000F73D5"/>
    <w:rsid w:val="00103A85"/>
    <w:rsid w:val="00104C30"/>
    <w:rsid w:val="001058DB"/>
    <w:rsid w:val="00113292"/>
    <w:rsid w:val="001135EE"/>
    <w:rsid w:val="0011602E"/>
    <w:rsid w:val="001215F6"/>
    <w:rsid w:val="001264E0"/>
    <w:rsid w:val="0013621A"/>
    <w:rsid w:val="00137774"/>
    <w:rsid w:val="0014266B"/>
    <w:rsid w:val="00143425"/>
    <w:rsid w:val="00165500"/>
    <w:rsid w:val="001674FF"/>
    <w:rsid w:val="001717B2"/>
    <w:rsid w:val="0017772A"/>
    <w:rsid w:val="00186684"/>
    <w:rsid w:val="00187EC3"/>
    <w:rsid w:val="00191FC9"/>
    <w:rsid w:val="00193920"/>
    <w:rsid w:val="00194953"/>
    <w:rsid w:val="001A0089"/>
    <w:rsid w:val="001A0233"/>
    <w:rsid w:val="001A1947"/>
    <w:rsid w:val="001A39CC"/>
    <w:rsid w:val="001A407E"/>
    <w:rsid w:val="001A701E"/>
    <w:rsid w:val="001B06E1"/>
    <w:rsid w:val="001B101F"/>
    <w:rsid w:val="001B23F9"/>
    <w:rsid w:val="001B38D6"/>
    <w:rsid w:val="001B51B2"/>
    <w:rsid w:val="001B7A50"/>
    <w:rsid w:val="001C06AF"/>
    <w:rsid w:val="001C0EED"/>
    <w:rsid w:val="001C2343"/>
    <w:rsid w:val="001C2631"/>
    <w:rsid w:val="001C3381"/>
    <w:rsid w:val="001C5C38"/>
    <w:rsid w:val="001C5EB1"/>
    <w:rsid w:val="001C691E"/>
    <w:rsid w:val="001D0FF9"/>
    <w:rsid w:val="001D14DF"/>
    <w:rsid w:val="001E2F55"/>
    <w:rsid w:val="001E37F8"/>
    <w:rsid w:val="001E42DC"/>
    <w:rsid w:val="001E6627"/>
    <w:rsid w:val="001F3B05"/>
    <w:rsid w:val="001F5881"/>
    <w:rsid w:val="001F76F0"/>
    <w:rsid w:val="00200817"/>
    <w:rsid w:val="00211747"/>
    <w:rsid w:val="002122F5"/>
    <w:rsid w:val="00213397"/>
    <w:rsid w:val="00214C06"/>
    <w:rsid w:val="00216036"/>
    <w:rsid w:val="002201D3"/>
    <w:rsid w:val="002231CF"/>
    <w:rsid w:val="0022679E"/>
    <w:rsid w:val="00235DB2"/>
    <w:rsid w:val="00237FC3"/>
    <w:rsid w:val="002436C2"/>
    <w:rsid w:val="002447FA"/>
    <w:rsid w:val="002522BB"/>
    <w:rsid w:val="00256EAB"/>
    <w:rsid w:val="00257D37"/>
    <w:rsid w:val="00260367"/>
    <w:rsid w:val="00266022"/>
    <w:rsid w:val="00266DCE"/>
    <w:rsid w:val="00275641"/>
    <w:rsid w:val="002757F9"/>
    <w:rsid w:val="00275B29"/>
    <w:rsid w:val="002769B7"/>
    <w:rsid w:val="00277B98"/>
    <w:rsid w:val="00277D00"/>
    <w:rsid w:val="002853DE"/>
    <w:rsid w:val="002907F5"/>
    <w:rsid w:val="002935B2"/>
    <w:rsid w:val="00295E2B"/>
    <w:rsid w:val="002965B2"/>
    <w:rsid w:val="002978C6"/>
    <w:rsid w:val="002A2A59"/>
    <w:rsid w:val="002A34AF"/>
    <w:rsid w:val="002A5D97"/>
    <w:rsid w:val="002B0104"/>
    <w:rsid w:val="002B0E2B"/>
    <w:rsid w:val="002B782C"/>
    <w:rsid w:val="002C0EB6"/>
    <w:rsid w:val="002C4EE3"/>
    <w:rsid w:val="002C6F74"/>
    <w:rsid w:val="002C73C5"/>
    <w:rsid w:val="002D15A8"/>
    <w:rsid w:val="002D1AB7"/>
    <w:rsid w:val="002D2234"/>
    <w:rsid w:val="002D4CCB"/>
    <w:rsid w:val="002E439C"/>
    <w:rsid w:val="002E5206"/>
    <w:rsid w:val="002F09D6"/>
    <w:rsid w:val="002F4038"/>
    <w:rsid w:val="002F4EE9"/>
    <w:rsid w:val="002F62A0"/>
    <w:rsid w:val="00300E4C"/>
    <w:rsid w:val="00301D06"/>
    <w:rsid w:val="00302D48"/>
    <w:rsid w:val="00315C75"/>
    <w:rsid w:val="00317662"/>
    <w:rsid w:val="00320516"/>
    <w:rsid w:val="00320830"/>
    <w:rsid w:val="00322F84"/>
    <w:rsid w:val="00325ACD"/>
    <w:rsid w:val="00326BA8"/>
    <w:rsid w:val="00326CE1"/>
    <w:rsid w:val="0033225B"/>
    <w:rsid w:val="003419D5"/>
    <w:rsid w:val="00344694"/>
    <w:rsid w:val="0034488D"/>
    <w:rsid w:val="00346BDE"/>
    <w:rsid w:val="00346F1C"/>
    <w:rsid w:val="00351C2C"/>
    <w:rsid w:val="003567C1"/>
    <w:rsid w:val="003634EE"/>
    <w:rsid w:val="003635CC"/>
    <w:rsid w:val="00365E12"/>
    <w:rsid w:val="00366337"/>
    <w:rsid w:val="003672A3"/>
    <w:rsid w:val="003679C3"/>
    <w:rsid w:val="00371CDB"/>
    <w:rsid w:val="0037200D"/>
    <w:rsid w:val="00372CFA"/>
    <w:rsid w:val="00374C32"/>
    <w:rsid w:val="00376079"/>
    <w:rsid w:val="00376859"/>
    <w:rsid w:val="003810BD"/>
    <w:rsid w:val="00382264"/>
    <w:rsid w:val="0038389F"/>
    <w:rsid w:val="00386266"/>
    <w:rsid w:val="003A25E2"/>
    <w:rsid w:val="003A3F71"/>
    <w:rsid w:val="003A53A6"/>
    <w:rsid w:val="003B063A"/>
    <w:rsid w:val="003B20B1"/>
    <w:rsid w:val="003B21EA"/>
    <w:rsid w:val="003B429C"/>
    <w:rsid w:val="003C0149"/>
    <w:rsid w:val="003C1D36"/>
    <w:rsid w:val="003C6056"/>
    <w:rsid w:val="003C6955"/>
    <w:rsid w:val="003D2C3F"/>
    <w:rsid w:val="003E0691"/>
    <w:rsid w:val="003E4E08"/>
    <w:rsid w:val="003F343E"/>
    <w:rsid w:val="00403C16"/>
    <w:rsid w:val="00405249"/>
    <w:rsid w:val="00413763"/>
    <w:rsid w:val="004152A6"/>
    <w:rsid w:val="004261AE"/>
    <w:rsid w:val="004278E6"/>
    <w:rsid w:val="00431BC7"/>
    <w:rsid w:val="004351A8"/>
    <w:rsid w:val="004404DE"/>
    <w:rsid w:val="00440CEF"/>
    <w:rsid w:val="00446053"/>
    <w:rsid w:val="00452B0B"/>
    <w:rsid w:val="00455DB4"/>
    <w:rsid w:val="004570C2"/>
    <w:rsid w:val="004578B6"/>
    <w:rsid w:val="00460E33"/>
    <w:rsid w:val="00462C30"/>
    <w:rsid w:val="00465436"/>
    <w:rsid w:val="004659E5"/>
    <w:rsid w:val="00465EAC"/>
    <w:rsid w:val="0047064D"/>
    <w:rsid w:val="00470CDC"/>
    <w:rsid w:val="00471C35"/>
    <w:rsid w:val="00473455"/>
    <w:rsid w:val="00474154"/>
    <w:rsid w:val="00474EE9"/>
    <w:rsid w:val="0047569C"/>
    <w:rsid w:val="0047578F"/>
    <w:rsid w:val="00476D53"/>
    <w:rsid w:val="00477ECD"/>
    <w:rsid w:val="004804E2"/>
    <w:rsid w:val="00481BC3"/>
    <w:rsid w:val="004914EC"/>
    <w:rsid w:val="004943CC"/>
    <w:rsid w:val="004947AD"/>
    <w:rsid w:val="00494F8A"/>
    <w:rsid w:val="00496F9A"/>
    <w:rsid w:val="004A1890"/>
    <w:rsid w:val="004A48B4"/>
    <w:rsid w:val="004A6ECC"/>
    <w:rsid w:val="004B0783"/>
    <w:rsid w:val="004C01F2"/>
    <w:rsid w:val="004C19E5"/>
    <w:rsid w:val="004C263A"/>
    <w:rsid w:val="004C637B"/>
    <w:rsid w:val="004C7091"/>
    <w:rsid w:val="004D1AB9"/>
    <w:rsid w:val="004D20B6"/>
    <w:rsid w:val="004D3D6D"/>
    <w:rsid w:val="004D4CE1"/>
    <w:rsid w:val="004D5F8C"/>
    <w:rsid w:val="004D7B42"/>
    <w:rsid w:val="004E42AD"/>
    <w:rsid w:val="004E4E8D"/>
    <w:rsid w:val="004E6588"/>
    <w:rsid w:val="004E7F6B"/>
    <w:rsid w:val="004F1226"/>
    <w:rsid w:val="004F27B7"/>
    <w:rsid w:val="004F3442"/>
    <w:rsid w:val="004F4310"/>
    <w:rsid w:val="004F7398"/>
    <w:rsid w:val="00500B8B"/>
    <w:rsid w:val="005013AA"/>
    <w:rsid w:val="005028E4"/>
    <w:rsid w:val="00504538"/>
    <w:rsid w:val="00506EA3"/>
    <w:rsid w:val="00507241"/>
    <w:rsid w:val="00513342"/>
    <w:rsid w:val="00515BBC"/>
    <w:rsid w:val="00516752"/>
    <w:rsid w:val="00521BCC"/>
    <w:rsid w:val="00522E06"/>
    <w:rsid w:val="00523BE9"/>
    <w:rsid w:val="00523FDB"/>
    <w:rsid w:val="00527EE5"/>
    <w:rsid w:val="00530A18"/>
    <w:rsid w:val="00533C4E"/>
    <w:rsid w:val="005346B4"/>
    <w:rsid w:val="0053575C"/>
    <w:rsid w:val="00535AC4"/>
    <w:rsid w:val="00537BDC"/>
    <w:rsid w:val="0054233E"/>
    <w:rsid w:val="00546FEC"/>
    <w:rsid w:val="005527C6"/>
    <w:rsid w:val="00553696"/>
    <w:rsid w:val="00554784"/>
    <w:rsid w:val="00555E4A"/>
    <w:rsid w:val="005567FF"/>
    <w:rsid w:val="00565EA5"/>
    <w:rsid w:val="005717D3"/>
    <w:rsid w:val="0057232C"/>
    <w:rsid w:val="00573A21"/>
    <w:rsid w:val="005741EB"/>
    <w:rsid w:val="00576710"/>
    <w:rsid w:val="005800A3"/>
    <w:rsid w:val="00580C5C"/>
    <w:rsid w:val="00580D72"/>
    <w:rsid w:val="00585FBD"/>
    <w:rsid w:val="00590E17"/>
    <w:rsid w:val="00591D78"/>
    <w:rsid w:val="00595E36"/>
    <w:rsid w:val="005A00C4"/>
    <w:rsid w:val="005A0679"/>
    <w:rsid w:val="005A38C7"/>
    <w:rsid w:val="005A47F8"/>
    <w:rsid w:val="005A5E35"/>
    <w:rsid w:val="005B453C"/>
    <w:rsid w:val="005B5F78"/>
    <w:rsid w:val="005C129A"/>
    <w:rsid w:val="005C2AAC"/>
    <w:rsid w:val="005C53AC"/>
    <w:rsid w:val="005C5461"/>
    <w:rsid w:val="005C61DF"/>
    <w:rsid w:val="005C790E"/>
    <w:rsid w:val="005E0CC3"/>
    <w:rsid w:val="005E4D81"/>
    <w:rsid w:val="005E5AB5"/>
    <w:rsid w:val="005F284B"/>
    <w:rsid w:val="005F741F"/>
    <w:rsid w:val="005F742D"/>
    <w:rsid w:val="00600F39"/>
    <w:rsid w:val="0060232B"/>
    <w:rsid w:val="00605CA8"/>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313E9"/>
    <w:rsid w:val="00631C58"/>
    <w:rsid w:val="00632E2F"/>
    <w:rsid w:val="006343C1"/>
    <w:rsid w:val="00653A6B"/>
    <w:rsid w:val="006669CC"/>
    <w:rsid w:val="006679F9"/>
    <w:rsid w:val="0067370C"/>
    <w:rsid w:val="00674197"/>
    <w:rsid w:val="00683E97"/>
    <w:rsid w:val="00690C4F"/>
    <w:rsid w:val="006911ED"/>
    <w:rsid w:val="0069318E"/>
    <w:rsid w:val="0069556C"/>
    <w:rsid w:val="0069651C"/>
    <w:rsid w:val="00696F36"/>
    <w:rsid w:val="006A0933"/>
    <w:rsid w:val="006A1DF5"/>
    <w:rsid w:val="006A1F0A"/>
    <w:rsid w:val="006A4FC2"/>
    <w:rsid w:val="006A5278"/>
    <w:rsid w:val="006B11A7"/>
    <w:rsid w:val="006B4034"/>
    <w:rsid w:val="006B6DD4"/>
    <w:rsid w:val="006B7C66"/>
    <w:rsid w:val="006C13B7"/>
    <w:rsid w:val="006C33D5"/>
    <w:rsid w:val="006C6C2D"/>
    <w:rsid w:val="006C7721"/>
    <w:rsid w:val="006D4191"/>
    <w:rsid w:val="006D4436"/>
    <w:rsid w:val="006D703B"/>
    <w:rsid w:val="006E1253"/>
    <w:rsid w:val="006E4B63"/>
    <w:rsid w:val="006F33A2"/>
    <w:rsid w:val="00702D63"/>
    <w:rsid w:val="00706975"/>
    <w:rsid w:val="00711BEE"/>
    <w:rsid w:val="00713406"/>
    <w:rsid w:val="007134A0"/>
    <w:rsid w:val="00724B5C"/>
    <w:rsid w:val="00725887"/>
    <w:rsid w:val="00725DCD"/>
    <w:rsid w:val="00732A6F"/>
    <w:rsid w:val="0074043F"/>
    <w:rsid w:val="00741D62"/>
    <w:rsid w:val="007439C5"/>
    <w:rsid w:val="00746831"/>
    <w:rsid w:val="00750461"/>
    <w:rsid w:val="00752DE2"/>
    <w:rsid w:val="0075793E"/>
    <w:rsid w:val="0076037B"/>
    <w:rsid w:val="00765D06"/>
    <w:rsid w:val="00766041"/>
    <w:rsid w:val="00772E41"/>
    <w:rsid w:val="0077379C"/>
    <w:rsid w:val="00774813"/>
    <w:rsid w:val="00780160"/>
    <w:rsid w:val="00783F8A"/>
    <w:rsid w:val="00786BA9"/>
    <w:rsid w:val="00792512"/>
    <w:rsid w:val="00793A38"/>
    <w:rsid w:val="0079563D"/>
    <w:rsid w:val="00796B2A"/>
    <w:rsid w:val="007971F9"/>
    <w:rsid w:val="00797ED3"/>
    <w:rsid w:val="007A189A"/>
    <w:rsid w:val="007A2896"/>
    <w:rsid w:val="007A3BF6"/>
    <w:rsid w:val="007A4645"/>
    <w:rsid w:val="007A5996"/>
    <w:rsid w:val="007B28A2"/>
    <w:rsid w:val="007B4E08"/>
    <w:rsid w:val="007C05B4"/>
    <w:rsid w:val="007C288A"/>
    <w:rsid w:val="007C3973"/>
    <w:rsid w:val="007C577B"/>
    <w:rsid w:val="007C57D8"/>
    <w:rsid w:val="007D3E3B"/>
    <w:rsid w:val="007D43BA"/>
    <w:rsid w:val="007D4814"/>
    <w:rsid w:val="007D4B40"/>
    <w:rsid w:val="007E1D99"/>
    <w:rsid w:val="007E3412"/>
    <w:rsid w:val="007E6C59"/>
    <w:rsid w:val="007E7012"/>
    <w:rsid w:val="007F43BB"/>
    <w:rsid w:val="007F4826"/>
    <w:rsid w:val="007F4D36"/>
    <w:rsid w:val="007F769F"/>
    <w:rsid w:val="00802F1C"/>
    <w:rsid w:val="00814BC6"/>
    <w:rsid w:val="00820360"/>
    <w:rsid w:val="008212E7"/>
    <w:rsid w:val="00822325"/>
    <w:rsid w:val="0082286C"/>
    <w:rsid w:val="00826570"/>
    <w:rsid w:val="008273F8"/>
    <w:rsid w:val="00834879"/>
    <w:rsid w:val="00835453"/>
    <w:rsid w:val="0084374C"/>
    <w:rsid w:val="008437B3"/>
    <w:rsid w:val="00844A75"/>
    <w:rsid w:val="00852E5B"/>
    <w:rsid w:val="008530E9"/>
    <w:rsid w:val="008579F7"/>
    <w:rsid w:val="008602C0"/>
    <w:rsid w:val="008734AD"/>
    <w:rsid w:val="008753C8"/>
    <w:rsid w:val="00877471"/>
    <w:rsid w:val="00880760"/>
    <w:rsid w:val="00880DEC"/>
    <w:rsid w:val="008812E4"/>
    <w:rsid w:val="00881EDB"/>
    <w:rsid w:val="00884651"/>
    <w:rsid w:val="00886961"/>
    <w:rsid w:val="00887278"/>
    <w:rsid w:val="00892398"/>
    <w:rsid w:val="00895DFE"/>
    <w:rsid w:val="0089684A"/>
    <w:rsid w:val="0089713F"/>
    <w:rsid w:val="00897BD6"/>
    <w:rsid w:val="00897FCC"/>
    <w:rsid w:val="008A036C"/>
    <w:rsid w:val="008A2F2B"/>
    <w:rsid w:val="008A350C"/>
    <w:rsid w:val="008A5BEB"/>
    <w:rsid w:val="008B0395"/>
    <w:rsid w:val="008B0CD7"/>
    <w:rsid w:val="008B1E28"/>
    <w:rsid w:val="008C5052"/>
    <w:rsid w:val="008C51AC"/>
    <w:rsid w:val="008C6D42"/>
    <w:rsid w:val="008C7274"/>
    <w:rsid w:val="008D11F7"/>
    <w:rsid w:val="008D1481"/>
    <w:rsid w:val="008E01D7"/>
    <w:rsid w:val="008E54D5"/>
    <w:rsid w:val="008F11D5"/>
    <w:rsid w:val="008F67DF"/>
    <w:rsid w:val="008F785C"/>
    <w:rsid w:val="00902ABE"/>
    <w:rsid w:val="009076F5"/>
    <w:rsid w:val="0091422C"/>
    <w:rsid w:val="00916650"/>
    <w:rsid w:val="00920426"/>
    <w:rsid w:val="009210C4"/>
    <w:rsid w:val="0092275F"/>
    <w:rsid w:val="00923FFC"/>
    <w:rsid w:val="009241C5"/>
    <w:rsid w:val="0092673E"/>
    <w:rsid w:val="00926767"/>
    <w:rsid w:val="00930638"/>
    <w:rsid w:val="009329B8"/>
    <w:rsid w:val="00932AF2"/>
    <w:rsid w:val="0093566A"/>
    <w:rsid w:val="009418AF"/>
    <w:rsid w:val="009425FD"/>
    <w:rsid w:val="00942767"/>
    <w:rsid w:val="00943971"/>
    <w:rsid w:val="00943B73"/>
    <w:rsid w:val="00944C5A"/>
    <w:rsid w:val="00944F91"/>
    <w:rsid w:val="00946028"/>
    <w:rsid w:val="00955E1A"/>
    <w:rsid w:val="00960C92"/>
    <w:rsid w:val="009660AB"/>
    <w:rsid w:val="009702BE"/>
    <w:rsid w:val="00971300"/>
    <w:rsid w:val="009806E9"/>
    <w:rsid w:val="00980FB5"/>
    <w:rsid w:val="0098221F"/>
    <w:rsid w:val="00984174"/>
    <w:rsid w:val="0098606E"/>
    <w:rsid w:val="00986B93"/>
    <w:rsid w:val="0099295C"/>
    <w:rsid w:val="00992F35"/>
    <w:rsid w:val="00992F8E"/>
    <w:rsid w:val="00997421"/>
    <w:rsid w:val="009A02DF"/>
    <w:rsid w:val="009A28CD"/>
    <w:rsid w:val="009A39C3"/>
    <w:rsid w:val="009A5C8E"/>
    <w:rsid w:val="009A7C92"/>
    <w:rsid w:val="009B01C0"/>
    <w:rsid w:val="009B040F"/>
    <w:rsid w:val="009B120A"/>
    <w:rsid w:val="009B341E"/>
    <w:rsid w:val="009B395B"/>
    <w:rsid w:val="009C0793"/>
    <w:rsid w:val="009C1610"/>
    <w:rsid w:val="009C3155"/>
    <w:rsid w:val="009C330B"/>
    <w:rsid w:val="009C3314"/>
    <w:rsid w:val="009D0446"/>
    <w:rsid w:val="009D0552"/>
    <w:rsid w:val="009D6A07"/>
    <w:rsid w:val="009E003F"/>
    <w:rsid w:val="009E1757"/>
    <w:rsid w:val="009E1F0F"/>
    <w:rsid w:val="009E6264"/>
    <w:rsid w:val="009E6573"/>
    <w:rsid w:val="009E66C6"/>
    <w:rsid w:val="009F0FA3"/>
    <w:rsid w:val="00A01C9D"/>
    <w:rsid w:val="00A10A84"/>
    <w:rsid w:val="00A1726A"/>
    <w:rsid w:val="00A17A06"/>
    <w:rsid w:val="00A20161"/>
    <w:rsid w:val="00A22C2A"/>
    <w:rsid w:val="00A24439"/>
    <w:rsid w:val="00A24E04"/>
    <w:rsid w:val="00A24E70"/>
    <w:rsid w:val="00A30922"/>
    <w:rsid w:val="00A31D7B"/>
    <w:rsid w:val="00A338A5"/>
    <w:rsid w:val="00A342C1"/>
    <w:rsid w:val="00A35DF9"/>
    <w:rsid w:val="00A369CD"/>
    <w:rsid w:val="00A37D1B"/>
    <w:rsid w:val="00A402B2"/>
    <w:rsid w:val="00A42D3F"/>
    <w:rsid w:val="00A43E06"/>
    <w:rsid w:val="00A4591D"/>
    <w:rsid w:val="00A5044D"/>
    <w:rsid w:val="00A513D4"/>
    <w:rsid w:val="00A51EAA"/>
    <w:rsid w:val="00A53E39"/>
    <w:rsid w:val="00A71A0A"/>
    <w:rsid w:val="00A71E15"/>
    <w:rsid w:val="00A75DE4"/>
    <w:rsid w:val="00A76B17"/>
    <w:rsid w:val="00A864BC"/>
    <w:rsid w:val="00A90BDC"/>
    <w:rsid w:val="00A92B6E"/>
    <w:rsid w:val="00A973E2"/>
    <w:rsid w:val="00AA1E8E"/>
    <w:rsid w:val="00AB1FFC"/>
    <w:rsid w:val="00AB2951"/>
    <w:rsid w:val="00AB3ABB"/>
    <w:rsid w:val="00AC3B63"/>
    <w:rsid w:val="00AD3F3C"/>
    <w:rsid w:val="00AD40B3"/>
    <w:rsid w:val="00AD5BFD"/>
    <w:rsid w:val="00AE4860"/>
    <w:rsid w:val="00AE5EBC"/>
    <w:rsid w:val="00AF0809"/>
    <w:rsid w:val="00AF10FE"/>
    <w:rsid w:val="00AF36CB"/>
    <w:rsid w:val="00AF3A56"/>
    <w:rsid w:val="00AF6F35"/>
    <w:rsid w:val="00B00C44"/>
    <w:rsid w:val="00B050B4"/>
    <w:rsid w:val="00B055E0"/>
    <w:rsid w:val="00B14197"/>
    <w:rsid w:val="00B1730B"/>
    <w:rsid w:val="00B21321"/>
    <w:rsid w:val="00B21D61"/>
    <w:rsid w:val="00B22227"/>
    <w:rsid w:val="00B2798A"/>
    <w:rsid w:val="00B347D9"/>
    <w:rsid w:val="00B34C05"/>
    <w:rsid w:val="00B34DBD"/>
    <w:rsid w:val="00B3606E"/>
    <w:rsid w:val="00B37B22"/>
    <w:rsid w:val="00B415C5"/>
    <w:rsid w:val="00B44A1B"/>
    <w:rsid w:val="00B453CF"/>
    <w:rsid w:val="00B45CBF"/>
    <w:rsid w:val="00B50DE2"/>
    <w:rsid w:val="00B5124D"/>
    <w:rsid w:val="00B54606"/>
    <w:rsid w:val="00B558E6"/>
    <w:rsid w:val="00B564AD"/>
    <w:rsid w:val="00B6278F"/>
    <w:rsid w:val="00B639E3"/>
    <w:rsid w:val="00B640C1"/>
    <w:rsid w:val="00B66A90"/>
    <w:rsid w:val="00B70348"/>
    <w:rsid w:val="00B71389"/>
    <w:rsid w:val="00B744A7"/>
    <w:rsid w:val="00B80265"/>
    <w:rsid w:val="00B83BFF"/>
    <w:rsid w:val="00B92DB4"/>
    <w:rsid w:val="00B940F6"/>
    <w:rsid w:val="00B9421C"/>
    <w:rsid w:val="00B9682A"/>
    <w:rsid w:val="00B97D6F"/>
    <w:rsid w:val="00BA188F"/>
    <w:rsid w:val="00BA221A"/>
    <w:rsid w:val="00BA2479"/>
    <w:rsid w:val="00BA6954"/>
    <w:rsid w:val="00BB01DB"/>
    <w:rsid w:val="00BB0B78"/>
    <w:rsid w:val="00BB3439"/>
    <w:rsid w:val="00BB5E0E"/>
    <w:rsid w:val="00BC1EF8"/>
    <w:rsid w:val="00BC4546"/>
    <w:rsid w:val="00BC7650"/>
    <w:rsid w:val="00BD4811"/>
    <w:rsid w:val="00BD5C47"/>
    <w:rsid w:val="00BD5E7F"/>
    <w:rsid w:val="00BD7BCC"/>
    <w:rsid w:val="00BF3C14"/>
    <w:rsid w:val="00BF7623"/>
    <w:rsid w:val="00C032D1"/>
    <w:rsid w:val="00C03B15"/>
    <w:rsid w:val="00C075A5"/>
    <w:rsid w:val="00C1201E"/>
    <w:rsid w:val="00C21E2E"/>
    <w:rsid w:val="00C230E4"/>
    <w:rsid w:val="00C23EF9"/>
    <w:rsid w:val="00C246AB"/>
    <w:rsid w:val="00C248B0"/>
    <w:rsid w:val="00C274FE"/>
    <w:rsid w:val="00C31B28"/>
    <w:rsid w:val="00C31DEB"/>
    <w:rsid w:val="00C36097"/>
    <w:rsid w:val="00C37543"/>
    <w:rsid w:val="00C45CC5"/>
    <w:rsid w:val="00C5206E"/>
    <w:rsid w:val="00C54315"/>
    <w:rsid w:val="00C55832"/>
    <w:rsid w:val="00C56775"/>
    <w:rsid w:val="00C60722"/>
    <w:rsid w:val="00C60FAB"/>
    <w:rsid w:val="00C63B00"/>
    <w:rsid w:val="00C7317A"/>
    <w:rsid w:val="00C75CB8"/>
    <w:rsid w:val="00C901DB"/>
    <w:rsid w:val="00C91CB4"/>
    <w:rsid w:val="00C93AE5"/>
    <w:rsid w:val="00C97C25"/>
    <w:rsid w:val="00CA1BF1"/>
    <w:rsid w:val="00CA37AF"/>
    <w:rsid w:val="00CA5AB7"/>
    <w:rsid w:val="00CB0ABD"/>
    <w:rsid w:val="00CB2C3E"/>
    <w:rsid w:val="00CB55E8"/>
    <w:rsid w:val="00CB5C1D"/>
    <w:rsid w:val="00CB644C"/>
    <w:rsid w:val="00CC00E9"/>
    <w:rsid w:val="00CC3B0C"/>
    <w:rsid w:val="00CD010F"/>
    <w:rsid w:val="00CD0C92"/>
    <w:rsid w:val="00CD3D86"/>
    <w:rsid w:val="00CE5A28"/>
    <w:rsid w:val="00CF126C"/>
    <w:rsid w:val="00CF18DF"/>
    <w:rsid w:val="00CF2614"/>
    <w:rsid w:val="00CF4D2E"/>
    <w:rsid w:val="00D00A59"/>
    <w:rsid w:val="00D01AA8"/>
    <w:rsid w:val="00D05340"/>
    <w:rsid w:val="00D07B01"/>
    <w:rsid w:val="00D1255E"/>
    <w:rsid w:val="00D12D71"/>
    <w:rsid w:val="00D1756F"/>
    <w:rsid w:val="00D212F1"/>
    <w:rsid w:val="00D308EC"/>
    <w:rsid w:val="00D32453"/>
    <w:rsid w:val="00D41B7F"/>
    <w:rsid w:val="00D43171"/>
    <w:rsid w:val="00D43463"/>
    <w:rsid w:val="00D4422E"/>
    <w:rsid w:val="00D46A51"/>
    <w:rsid w:val="00D47FCC"/>
    <w:rsid w:val="00D56EA7"/>
    <w:rsid w:val="00D62300"/>
    <w:rsid w:val="00D64B59"/>
    <w:rsid w:val="00D702E3"/>
    <w:rsid w:val="00D8031C"/>
    <w:rsid w:val="00D8235E"/>
    <w:rsid w:val="00D83CFC"/>
    <w:rsid w:val="00D849A5"/>
    <w:rsid w:val="00D86D84"/>
    <w:rsid w:val="00D90898"/>
    <w:rsid w:val="00D93F8D"/>
    <w:rsid w:val="00D943C6"/>
    <w:rsid w:val="00D95A8E"/>
    <w:rsid w:val="00D97091"/>
    <w:rsid w:val="00DA1038"/>
    <w:rsid w:val="00DA2729"/>
    <w:rsid w:val="00DA3615"/>
    <w:rsid w:val="00DA4D78"/>
    <w:rsid w:val="00DB04D4"/>
    <w:rsid w:val="00DB4004"/>
    <w:rsid w:val="00DC20B0"/>
    <w:rsid w:val="00DC4DFD"/>
    <w:rsid w:val="00DC5882"/>
    <w:rsid w:val="00DD235A"/>
    <w:rsid w:val="00DD3EC1"/>
    <w:rsid w:val="00DD5CBC"/>
    <w:rsid w:val="00DD7415"/>
    <w:rsid w:val="00DE3010"/>
    <w:rsid w:val="00DE3B53"/>
    <w:rsid w:val="00DE57C4"/>
    <w:rsid w:val="00DF39F0"/>
    <w:rsid w:val="00DF44EB"/>
    <w:rsid w:val="00DF4547"/>
    <w:rsid w:val="00DF7353"/>
    <w:rsid w:val="00E0338B"/>
    <w:rsid w:val="00E05AA5"/>
    <w:rsid w:val="00E064A7"/>
    <w:rsid w:val="00E07C0E"/>
    <w:rsid w:val="00E13C3A"/>
    <w:rsid w:val="00E16FFC"/>
    <w:rsid w:val="00E23855"/>
    <w:rsid w:val="00E254F2"/>
    <w:rsid w:val="00E30F6B"/>
    <w:rsid w:val="00E34078"/>
    <w:rsid w:val="00E437D3"/>
    <w:rsid w:val="00E470CF"/>
    <w:rsid w:val="00E52C5F"/>
    <w:rsid w:val="00E61192"/>
    <w:rsid w:val="00E637CA"/>
    <w:rsid w:val="00E64D76"/>
    <w:rsid w:val="00E661C0"/>
    <w:rsid w:val="00E67F6D"/>
    <w:rsid w:val="00E70493"/>
    <w:rsid w:val="00E7310D"/>
    <w:rsid w:val="00E77AB6"/>
    <w:rsid w:val="00E8107D"/>
    <w:rsid w:val="00E83EE7"/>
    <w:rsid w:val="00E874ED"/>
    <w:rsid w:val="00E929D2"/>
    <w:rsid w:val="00E937D1"/>
    <w:rsid w:val="00E94F3D"/>
    <w:rsid w:val="00E96A3C"/>
    <w:rsid w:val="00EA0769"/>
    <w:rsid w:val="00EA26BD"/>
    <w:rsid w:val="00EB3714"/>
    <w:rsid w:val="00EB382C"/>
    <w:rsid w:val="00EB5351"/>
    <w:rsid w:val="00EB75CA"/>
    <w:rsid w:val="00EC64DA"/>
    <w:rsid w:val="00ED3651"/>
    <w:rsid w:val="00ED3C6F"/>
    <w:rsid w:val="00ED4EA0"/>
    <w:rsid w:val="00ED5193"/>
    <w:rsid w:val="00EE0398"/>
    <w:rsid w:val="00EE04D6"/>
    <w:rsid w:val="00EE0563"/>
    <w:rsid w:val="00EE2251"/>
    <w:rsid w:val="00EE666E"/>
    <w:rsid w:val="00EF0857"/>
    <w:rsid w:val="00EF4653"/>
    <w:rsid w:val="00EF4E02"/>
    <w:rsid w:val="00EF5081"/>
    <w:rsid w:val="00EF5DB9"/>
    <w:rsid w:val="00EF648B"/>
    <w:rsid w:val="00F019D4"/>
    <w:rsid w:val="00F057AF"/>
    <w:rsid w:val="00F124AB"/>
    <w:rsid w:val="00F148A3"/>
    <w:rsid w:val="00F16F85"/>
    <w:rsid w:val="00F2349D"/>
    <w:rsid w:val="00F24D83"/>
    <w:rsid w:val="00F261FD"/>
    <w:rsid w:val="00F27329"/>
    <w:rsid w:val="00F27EA6"/>
    <w:rsid w:val="00F310A9"/>
    <w:rsid w:val="00F36678"/>
    <w:rsid w:val="00F42448"/>
    <w:rsid w:val="00F432AF"/>
    <w:rsid w:val="00F4441C"/>
    <w:rsid w:val="00F468A2"/>
    <w:rsid w:val="00F47E08"/>
    <w:rsid w:val="00F47F82"/>
    <w:rsid w:val="00F516B5"/>
    <w:rsid w:val="00F5230C"/>
    <w:rsid w:val="00F52707"/>
    <w:rsid w:val="00F53D43"/>
    <w:rsid w:val="00F53DB9"/>
    <w:rsid w:val="00F5535F"/>
    <w:rsid w:val="00F60808"/>
    <w:rsid w:val="00F61BE2"/>
    <w:rsid w:val="00F650CC"/>
    <w:rsid w:val="00F743E6"/>
    <w:rsid w:val="00F759BC"/>
    <w:rsid w:val="00F7696E"/>
    <w:rsid w:val="00F80B74"/>
    <w:rsid w:val="00F81DA3"/>
    <w:rsid w:val="00F867EC"/>
    <w:rsid w:val="00F90B86"/>
    <w:rsid w:val="00F93776"/>
    <w:rsid w:val="00F950D1"/>
    <w:rsid w:val="00F95616"/>
    <w:rsid w:val="00F96568"/>
    <w:rsid w:val="00F9664E"/>
    <w:rsid w:val="00F96B19"/>
    <w:rsid w:val="00F97088"/>
    <w:rsid w:val="00F97832"/>
    <w:rsid w:val="00FA0037"/>
    <w:rsid w:val="00FA380D"/>
    <w:rsid w:val="00FA6185"/>
    <w:rsid w:val="00FB000E"/>
    <w:rsid w:val="00FB0F67"/>
    <w:rsid w:val="00FB3F74"/>
    <w:rsid w:val="00FB7687"/>
    <w:rsid w:val="00FC1ABD"/>
    <w:rsid w:val="00FC3223"/>
    <w:rsid w:val="00FC4BA9"/>
    <w:rsid w:val="00FC61A1"/>
    <w:rsid w:val="00FF1F45"/>
    <w:rsid w:val="00FF26C2"/>
    <w:rsid w:val="00FF2D84"/>
    <w:rsid w:val="00FF3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85DC"/>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character" w:customStyle="1" w:styleId="gmaildefault">
    <w:name w:val="gmail_default"/>
    <w:basedOn w:val="DefaultParagraphFont"/>
    <w:rsid w:val="00A76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9042">
      <w:bodyDiv w:val="1"/>
      <w:marLeft w:val="0"/>
      <w:marRight w:val="0"/>
      <w:marTop w:val="0"/>
      <w:marBottom w:val="0"/>
      <w:divBdr>
        <w:top w:val="none" w:sz="0" w:space="0" w:color="auto"/>
        <w:left w:val="none" w:sz="0" w:space="0" w:color="auto"/>
        <w:bottom w:val="none" w:sz="0" w:space="0" w:color="auto"/>
        <w:right w:val="none" w:sz="0" w:space="0" w:color="auto"/>
      </w:divBdr>
      <w:divsChild>
        <w:div w:id="681786459">
          <w:marLeft w:val="0"/>
          <w:marRight w:val="0"/>
          <w:marTop w:val="0"/>
          <w:marBottom w:val="0"/>
          <w:divBdr>
            <w:top w:val="none" w:sz="0" w:space="0" w:color="auto"/>
            <w:left w:val="none" w:sz="0" w:space="0" w:color="auto"/>
            <w:bottom w:val="none" w:sz="0" w:space="0" w:color="auto"/>
            <w:right w:val="none" w:sz="0" w:space="0" w:color="auto"/>
          </w:divBdr>
        </w:div>
        <w:div w:id="352195417">
          <w:marLeft w:val="0"/>
          <w:marRight w:val="0"/>
          <w:marTop w:val="0"/>
          <w:marBottom w:val="0"/>
          <w:divBdr>
            <w:top w:val="none" w:sz="0" w:space="0" w:color="auto"/>
            <w:left w:val="none" w:sz="0" w:space="0" w:color="auto"/>
            <w:bottom w:val="none" w:sz="0" w:space="0" w:color="auto"/>
            <w:right w:val="none" w:sz="0" w:space="0" w:color="auto"/>
          </w:divBdr>
        </w:div>
        <w:div w:id="1237742327">
          <w:marLeft w:val="0"/>
          <w:marRight w:val="0"/>
          <w:marTop w:val="0"/>
          <w:marBottom w:val="0"/>
          <w:divBdr>
            <w:top w:val="none" w:sz="0" w:space="0" w:color="auto"/>
            <w:left w:val="none" w:sz="0" w:space="0" w:color="auto"/>
            <w:bottom w:val="none" w:sz="0" w:space="0" w:color="auto"/>
            <w:right w:val="none" w:sz="0" w:space="0" w:color="auto"/>
          </w:divBdr>
        </w:div>
      </w:divsChild>
    </w:div>
    <w:div w:id="878129427">
      <w:bodyDiv w:val="1"/>
      <w:marLeft w:val="0"/>
      <w:marRight w:val="0"/>
      <w:marTop w:val="0"/>
      <w:marBottom w:val="0"/>
      <w:divBdr>
        <w:top w:val="none" w:sz="0" w:space="0" w:color="auto"/>
        <w:left w:val="none" w:sz="0" w:space="0" w:color="auto"/>
        <w:bottom w:val="none" w:sz="0" w:space="0" w:color="auto"/>
        <w:right w:val="none" w:sz="0" w:space="0" w:color="auto"/>
      </w:divBdr>
      <w:divsChild>
        <w:div w:id="1270236143">
          <w:marLeft w:val="0"/>
          <w:marRight w:val="0"/>
          <w:marTop w:val="0"/>
          <w:marBottom w:val="0"/>
          <w:divBdr>
            <w:top w:val="none" w:sz="0" w:space="0" w:color="auto"/>
            <w:left w:val="none" w:sz="0" w:space="0" w:color="auto"/>
            <w:bottom w:val="none" w:sz="0" w:space="0" w:color="auto"/>
            <w:right w:val="none" w:sz="0" w:space="0" w:color="auto"/>
          </w:divBdr>
        </w:div>
      </w:divsChild>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871409256">
      <w:bodyDiv w:val="1"/>
      <w:marLeft w:val="0"/>
      <w:marRight w:val="0"/>
      <w:marTop w:val="0"/>
      <w:marBottom w:val="0"/>
      <w:divBdr>
        <w:top w:val="none" w:sz="0" w:space="0" w:color="auto"/>
        <w:left w:val="none" w:sz="0" w:space="0" w:color="auto"/>
        <w:bottom w:val="none" w:sz="0" w:space="0" w:color="auto"/>
        <w:right w:val="none" w:sz="0" w:space="0" w:color="auto"/>
      </w:divBdr>
      <w:divsChild>
        <w:div w:id="1034424285">
          <w:marLeft w:val="0"/>
          <w:marRight w:val="0"/>
          <w:marTop w:val="0"/>
          <w:marBottom w:val="0"/>
          <w:divBdr>
            <w:top w:val="none" w:sz="0" w:space="0" w:color="auto"/>
            <w:left w:val="none" w:sz="0" w:space="0" w:color="auto"/>
            <w:bottom w:val="none" w:sz="0" w:space="0" w:color="auto"/>
            <w:right w:val="none" w:sz="0" w:space="0" w:color="auto"/>
          </w:divBdr>
        </w:div>
        <w:div w:id="318584491">
          <w:marLeft w:val="0"/>
          <w:marRight w:val="0"/>
          <w:marTop w:val="0"/>
          <w:marBottom w:val="0"/>
          <w:divBdr>
            <w:top w:val="none" w:sz="0" w:space="0" w:color="auto"/>
            <w:left w:val="none" w:sz="0" w:space="0" w:color="auto"/>
            <w:bottom w:val="none" w:sz="0" w:space="0" w:color="auto"/>
            <w:right w:val="none" w:sz="0" w:space="0" w:color="auto"/>
          </w:divBdr>
        </w:div>
        <w:div w:id="1534616738">
          <w:marLeft w:val="0"/>
          <w:marRight w:val="0"/>
          <w:marTop w:val="0"/>
          <w:marBottom w:val="0"/>
          <w:divBdr>
            <w:top w:val="none" w:sz="0" w:space="0" w:color="auto"/>
            <w:left w:val="none" w:sz="0" w:space="0" w:color="auto"/>
            <w:bottom w:val="none" w:sz="0" w:space="0" w:color="auto"/>
            <w:right w:val="none" w:sz="0" w:space="0" w:color="auto"/>
          </w:divBdr>
        </w:div>
        <w:div w:id="835920730">
          <w:marLeft w:val="0"/>
          <w:marRight w:val="0"/>
          <w:marTop w:val="0"/>
          <w:marBottom w:val="0"/>
          <w:divBdr>
            <w:top w:val="none" w:sz="0" w:space="0" w:color="auto"/>
            <w:left w:val="none" w:sz="0" w:space="0" w:color="auto"/>
            <w:bottom w:val="none" w:sz="0" w:space="0" w:color="auto"/>
            <w:right w:val="none" w:sz="0" w:space="0" w:color="auto"/>
          </w:divBdr>
        </w:div>
        <w:div w:id="1329484472">
          <w:marLeft w:val="0"/>
          <w:marRight w:val="0"/>
          <w:marTop w:val="0"/>
          <w:marBottom w:val="0"/>
          <w:divBdr>
            <w:top w:val="none" w:sz="0" w:space="0" w:color="auto"/>
            <w:left w:val="none" w:sz="0" w:space="0" w:color="auto"/>
            <w:bottom w:val="none" w:sz="0" w:space="0" w:color="auto"/>
            <w:right w:val="none" w:sz="0" w:space="0" w:color="auto"/>
          </w:divBdr>
        </w:div>
        <w:div w:id="54133079">
          <w:marLeft w:val="0"/>
          <w:marRight w:val="0"/>
          <w:marTop w:val="0"/>
          <w:marBottom w:val="0"/>
          <w:divBdr>
            <w:top w:val="none" w:sz="0" w:space="0" w:color="auto"/>
            <w:left w:val="none" w:sz="0" w:space="0" w:color="auto"/>
            <w:bottom w:val="none" w:sz="0" w:space="0" w:color="auto"/>
            <w:right w:val="none" w:sz="0" w:space="0" w:color="auto"/>
          </w:divBdr>
        </w:div>
        <w:div w:id="1783260025">
          <w:marLeft w:val="0"/>
          <w:marRight w:val="0"/>
          <w:marTop w:val="0"/>
          <w:marBottom w:val="0"/>
          <w:divBdr>
            <w:top w:val="none" w:sz="0" w:space="0" w:color="auto"/>
            <w:left w:val="none" w:sz="0" w:space="0" w:color="auto"/>
            <w:bottom w:val="none" w:sz="0" w:space="0" w:color="auto"/>
            <w:right w:val="none" w:sz="0" w:space="0" w:color="auto"/>
          </w:divBdr>
        </w:div>
        <w:div w:id="1173573284">
          <w:marLeft w:val="0"/>
          <w:marRight w:val="0"/>
          <w:marTop w:val="0"/>
          <w:marBottom w:val="0"/>
          <w:divBdr>
            <w:top w:val="none" w:sz="0" w:space="0" w:color="auto"/>
            <w:left w:val="none" w:sz="0" w:space="0" w:color="auto"/>
            <w:bottom w:val="none" w:sz="0" w:space="0" w:color="auto"/>
            <w:right w:val="none" w:sz="0" w:space="0" w:color="auto"/>
          </w:divBdr>
        </w:div>
        <w:div w:id="755592264">
          <w:marLeft w:val="0"/>
          <w:marRight w:val="0"/>
          <w:marTop w:val="0"/>
          <w:marBottom w:val="0"/>
          <w:divBdr>
            <w:top w:val="none" w:sz="0" w:space="0" w:color="auto"/>
            <w:left w:val="none" w:sz="0" w:space="0" w:color="auto"/>
            <w:bottom w:val="none" w:sz="0" w:space="0" w:color="auto"/>
            <w:right w:val="none" w:sz="0" w:space="0" w:color="auto"/>
          </w:divBdr>
          <w:divsChild>
            <w:div w:id="291863700">
              <w:marLeft w:val="0"/>
              <w:marRight w:val="0"/>
              <w:marTop w:val="0"/>
              <w:marBottom w:val="0"/>
              <w:divBdr>
                <w:top w:val="none" w:sz="0" w:space="0" w:color="auto"/>
                <w:left w:val="none" w:sz="0" w:space="0" w:color="auto"/>
                <w:bottom w:val="none" w:sz="0" w:space="0" w:color="auto"/>
                <w:right w:val="none" w:sz="0" w:space="0" w:color="auto"/>
              </w:divBdr>
            </w:div>
            <w:div w:id="1910535254">
              <w:marLeft w:val="0"/>
              <w:marRight w:val="0"/>
              <w:marTop w:val="0"/>
              <w:marBottom w:val="0"/>
              <w:divBdr>
                <w:top w:val="none" w:sz="0" w:space="0" w:color="auto"/>
                <w:left w:val="none" w:sz="0" w:space="0" w:color="auto"/>
                <w:bottom w:val="none" w:sz="0" w:space="0" w:color="auto"/>
                <w:right w:val="none" w:sz="0" w:space="0" w:color="auto"/>
              </w:divBdr>
            </w:div>
            <w:div w:id="918709926">
              <w:marLeft w:val="0"/>
              <w:marRight w:val="0"/>
              <w:marTop w:val="0"/>
              <w:marBottom w:val="0"/>
              <w:divBdr>
                <w:top w:val="none" w:sz="0" w:space="0" w:color="auto"/>
                <w:left w:val="none" w:sz="0" w:space="0" w:color="auto"/>
                <w:bottom w:val="none" w:sz="0" w:space="0" w:color="auto"/>
                <w:right w:val="none" w:sz="0" w:space="0" w:color="auto"/>
              </w:divBdr>
            </w:div>
            <w:div w:id="255749180">
              <w:marLeft w:val="0"/>
              <w:marRight w:val="0"/>
              <w:marTop w:val="0"/>
              <w:marBottom w:val="0"/>
              <w:divBdr>
                <w:top w:val="none" w:sz="0" w:space="0" w:color="auto"/>
                <w:left w:val="none" w:sz="0" w:space="0" w:color="auto"/>
                <w:bottom w:val="none" w:sz="0" w:space="0" w:color="auto"/>
                <w:right w:val="none" w:sz="0" w:space="0" w:color="auto"/>
              </w:divBdr>
            </w:div>
            <w:div w:id="1441757236">
              <w:marLeft w:val="0"/>
              <w:marRight w:val="0"/>
              <w:marTop w:val="0"/>
              <w:marBottom w:val="0"/>
              <w:divBdr>
                <w:top w:val="none" w:sz="0" w:space="0" w:color="auto"/>
                <w:left w:val="none" w:sz="0" w:space="0" w:color="auto"/>
                <w:bottom w:val="none" w:sz="0" w:space="0" w:color="auto"/>
                <w:right w:val="none" w:sz="0" w:space="0" w:color="auto"/>
              </w:divBdr>
            </w:div>
            <w:div w:id="2088653609">
              <w:marLeft w:val="0"/>
              <w:marRight w:val="0"/>
              <w:marTop w:val="0"/>
              <w:marBottom w:val="0"/>
              <w:divBdr>
                <w:top w:val="none" w:sz="0" w:space="0" w:color="auto"/>
                <w:left w:val="none" w:sz="0" w:space="0" w:color="auto"/>
                <w:bottom w:val="none" w:sz="0" w:space="0" w:color="auto"/>
                <w:right w:val="none" w:sz="0" w:space="0" w:color="auto"/>
              </w:divBdr>
            </w:div>
            <w:div w:id="1880430456">
              <w:marLeft w:val="0"/>
              <w:marRight w:val="0"/>
              <w:marTop w:val="0"/>
              <w:marBottom w:val="0"/>
              <w:divBdr>
                <w:top w:val="none" w:sz="0" w:space="0" w:color="auto"/>
                <w:left w:val="none" w:sz="0" w:space="0" w:color="auto"/>
                <w:bottom w:val="none" w:sz="0" w:space="0" w:color="auto"/>
                <w:right w:val="none" w:sz="0" w:space="0" w:color="auto"/>
              </w:divBdr>
            </w:div>
            <w:div w:id="1346324608">
              <w:marLeft w:val="0"/>
              <w:marRight w:val="0"/>
              <w:marTop w:val="0"/>
              <w:marBottom w:val="0"/>
              <w:divBdr>
                <w:top w:val="none" w:sz="0" w:space="0" w:color="auto"/>
                <w:left w:val="none" w:sz="0" w:space="0" w:color="auto"/>
                <w:bottom w:val="none" w:sz="0" w:space="0" w:color="auto"/>
                <w:right w:val="none" w:sz="0" w:space="0" w:color="auto"/>
              </w:divBdr>
              <w:divsChild>
                <w:div w:id="1755128846">
                  <w:marLeft w:val="0"/>
                  <w:marRight w:val="0"/>
                  <w:marTop w:val="0"/>
                  <w:marBottom w:val="0"/>
                  <w:divBdr>
                    <w:top w:val="none" w:sz="0" w:space="0" w:color="auto"/>
                    <w:left w:val="none" w:sz="0" w:space="0" w:color="auto"/>
                    <w:bottom w:val="none" w:sz="0" w:space="0" w:color="auto"/>
                    <w:right w:val="none" w:sz="0" w:space="0" w:color="auto"/>
                  </w:divBdr>
                </w:div>
                <w:div w:id="1214076813">
                  <w:marLeft w:val="0"/>
                  <w:marRight w:val="0"/>
                  <w:marTop w:val="0"/>
                  <w:marBottom w:val="0"/>
                  <w:divBdr>
                    <w:top w:val="none" w:sz="0" w:space="0" w:color="auto"/>
                    <w:left w:val="none" w:sz="0" w:space="0" w:color="auto"/>
                    <w:bottom w:val="none" w:sz="0" w:space="0" w:color="auto"/>
                    <w:right w:val="none" w:sz="0" w:space="0" w:color="auto"/>
                  </w:divBdr>
                </w:div>
                <w:div w:id="1530610155">
                  <w:marLeft w:val="0"/>
                  <w:marRight w:val="0"/>
                  <w:marTop w:val="0"/>
                  <w:marBottom w:val="0"/>
                  <w:divBdr>
                    <w:top w:val="none" w:sz="0" w:space="0" w:color="auto"/>
                    <w:left w:val="none" w:sz="0" w:space="0" w:color="auto"/>
                    <w:bottom w:val="none" w:sz="0" w:space="0" w:color="auto"/>
                    <w:right w:val="none" w:sz="0" w:space="0" w:color="auto"/>
                  </w:divBdr>
                </w:div>
                <w:div w:id="2049912874">
                  <w:marLeft w:val="0"/>
                  <w:marRight w:val="0"/>
                  <w:marTop w:val="0"/>
                  <w:marBottom w:val="0"/>
                  <w:divBdr>
                    <w:top w:val="none" w:sz="0" w:space="0" w:color="auto"/>
                    <w:left w:val="none" w:sz="0" w:space="0" w:color="auto"/>
                    <w:bottom w:val="none" w:sz="0" w:space="0" w:color="auto"/>
                    <w:right w:val="none" w:sz="0" w:space="0" w:color="auto"/>
                  </w:divBdr>
                </w:div>
                <w:div w:id="1270702055">
                  <w:marLeft w:val="0"/>
                  <w:marRight w:val="0"/>
                  <w:marTop w:val="0"/>
                  <w:marBottom w:val="0"/>
                  <w:divBdr>
                    <w:top w:val="none" w:sz="0" w:space="0" w:color="auto"/>
                    <w:left w:val="none" w:sz="0" w:space="0" w:color="auto"/>
                    <w:bottom w:val="none" w:sz="0" w:space="0" w:color="auto"/>
                    <w:right w:val="none" w:sz="0" w:space="0" w:color="auto"/>
                  </w:divBdr>
                </w:div>
                <w:div w:id="1233272859">
                  <w:marLeft w:val="0"/>
                  <w:marRight w:val="0"/>
                  <w:marTop w:val="0"/>
                  <w:marBottom w:val="0"/>
                  <w:divBdr>
                    <w:top w:val="none" w:sz="0" w:space="0" w:color="auto"/>
                    <w:left w:val="none" w:sz="0" w:space="0" w:color="auto"/>
                    <w:bottom w:val="none" w:sz="0" w:space="0" w:color="auto"/>
                    <w:right w:val="none" w:sz="0" w:space="0" w:color="auto"/>
                  </w:divBdr>
                </w:div>
                <w:div w:id="1665276694">
                  <w:marLeft w:val="0"/>
                  <w:marRight w:val="0"/>
                  <w:marTop w:val="0"/>
                  <w:marBottom w:val="0"/>
                  <w:divBdr>
                    <w:top w:val="none" w:sz="0" w:space="0" w:color="auto"/>
                    <w:left w:val="none" w:sz="0" w:space="0" w:color="auto"/>
                    <w:bottom w:val="none" w:sz="0" w:space="0" w:color="auto"/>
                    <w:right w:val="none" w:sz="0" w:space="0" w:color="auto"/>
                  </w:divBdr>
                </w:div>
                <w:div w:id="464740304">
                  <w:marLeft w:val="0"/>
                  <w:marRight w:val="0"/>
                  <w:marTop w:val="0"/>
                  <w:marBottom w:val="0"/>
                  <w:divBdr>
                    <w:top w:val="none" w:sz="0" w:space="0" w:color="auto"/>
                    <w:left w:val="none" w:sz="0" w:space="0" w:color="auto"/>
                    <w:bottom w:val="none" w:sz="0" w:space="0" w:color="auto"/>
                    <w:right w:val="none" w:sz="0" w:space="0" w:color="auto"/>
                  </w:divBdr>
                </w:div>
                <w:div w:id="1178731418">
                  <w:marLeft w:val="0"/>
                  <w:marRight w:val="0"/>
                  <w:marTop w:val="0"/>
                  <w:marBottom w:val="0"/>
                  <w:divBdr>
                    <w:top w:val="none" w:sz="0" w:space="0" w:color="auto"/>
                    <w:left w:val="none" w:sz="0" w:space="0" w:color="auto"/>
                    <w:bottom w:val="none" w:sz="0" w:space="0" w:color="auto"/>
                    <w:right w:val="none" w:sz="0" w:space="0" w:color="auto"/>
                  </w:divBdr>
                </w:div>
                <w:div w:id="998770076">
                  <w:marLeft w:val="0"/>
                  <w:marRight w:val="0"/>
                  <w:marTop w:val="0"/>
                  <w:marBottom w:val="0"/>
                  <w:divBdr>
                    <w:top w:val="none" w:sz="0" w:space="0" w:color="auto"/>
                    <w:left w:val="none" w:sz="0" w:space="0" w:color="auto"/>
                    <w:bottom w:val="none" w:sz="0" w:space="0" w:color="auto"/>
                    <w:right w:val="none" w:sz="0" w:space="0" w:color="auto"/>
                  </w:divBdr>
                </w:div>
                <w:div w:id="1047602893">
                  <w:marLeft w:val="0"/>
                  <w:marRight w:val="0"/>
                  <w:marTop w:val="0"/>
                  <w:marBottom w:val="0"/>
                  <w:divBdr>
                    <w:top w:val="none" w:sz="0" w:space="0" w:color="auto"/>
                    <w:left w:val="none" w:sz="0" w:space="0" w:color="auto"/>
                    <w:bottom w:val="none" w:sz="0" w:space="0" w:color="auto"/>
                    <w:right w:val="none" w:sz="0" w:space="0" w:color="auto"/>
                  </w:divBdr>
                </w:div>
                <w:div w:id="453330808">
                  <w:marLeft w:val="0"/>
                  <w:marRight w:val="0"/>
                  <w:marTop w:val="0"/>
                  <w:marBottom w:val="0"/>
                  <w:divBdr>
                    <w:top w:val="none" w:sz="0" w:space="0" w:color="auto"/>
                    <w:left w:val="none" w:sz="0" w:space="0" w:color="auto"/>
                    <w:bottom w:val="none" w:sz="0" w:space="0" w:color="auto"/>
                    <w:right w:val="none" w:sz="0" w:space="0" w:color="auto"/>
                  </w:divBdr>
                </w:div>
                <w:div w:id="1518032707">
                  <w:marLeft w:val="0"/>
                  <w:marRight w:val="0"/>
                  <w:marTop w:val="0"/>
                  <w:marBottom w:val="0"/>
                  <w:divBdr>
                    <w:top w:val="none" w:sz="0" w:space="0" w:color="auto"/>
                    <w:left w:val="none" w:sz="0" w:space="0" w:color="auto"/>
                    <w:bottom w:val="none" w:sz="0" w:space="0" w:color="auto"/>
                    <w:right w:val="none" w:sz="0" w:space="0" w:color="auto"/>
                  </w:divBdr>
                </w:div>
                <w:div w:id="1305352956">
                  <w:marLeft w:val="0"/>
                  <w:marRight w:val="0"/>
                  <w:marTop w:val="0"/>
                  <w:marBottom w:val="0"/>
                  <w:divBdr>
                    <w:top w:val="none" w:sz="0" w:space="0" w:color="auto"/>
                    <w:left w:val="none" w:sz="0" w:space="0" w:color="auto"/>
                    <w:bottom w:val="none" w:sz="0" w:space="0" w:color="auto"/>
                    <w:right w:val="none" w:sz="0" w:space="0" w:color="auto"/>
                  </w:divBdr>
                </w:div>
              </w:divsChild>
            </w:div>
            <w:div w:id="1871258330">
              <w:marLeft w:val="0"/>
              <w:marRight w:val="0"/>
              <w:marTop w:val="0"/>
              <w:marBottom w:val="0"/>
              <w:divBdr>
                <w:top w:val="none" w:sz="0" w:space="0" w:color="auto"/>
                <w:left w:val="none" w:sz="0" w:space="0" w:color="auto"/>
                <w:bottom w:val="none" w:sz="0" w:space="0" w:color="auto"/>
                <w:right w:val="none" w:sz="0" w:space="0" w:color="auto"/>
              </w:divBdr>
            </w:div>
            <w:div w:id="509104047">
              <w:marLeft w:val="0"/>
              <w:marRight w:val="0"/>
              <w:marTop w:val="0"/>
              <w:marBottom w:val="0"/>
              <w:divBdr>
                <w:top w:val="none" w:sz="0" w:space="0" w:color="auto"/>
                <w:left w:val="none" w:sz="0" w:space="0" w:color="auto"/>
                <w:bottom w:val="none" w:sz="0" w:space="0" w:color="auto"/>
                <w:right w:val="none" w:sz="0" w:space="0" w:color="auto"/>
              </w:divBdr>
            </w:div>
            <w:div w:id="316492242">
              <w:marLeft w:val="0"/>
              <w:marRight w:val="0"/>
              <w:marTop w:val="0"/>
              <w:marBottom w:val="0"/>
              <w:divBdr>
                <w:top w:val="none" w:sz="0" w:space="0" w:color="auto"/>
                <w:left w:val="none" w:sz="0" w:space="0" w:color="auto"/>
                <w:bottom w:val="none" w:sz="0" w:space="0" w:color="auto"/>
                <w:right w:val="none" w:sz="0" w:space="0" w:color="auto"/>
              </w:divBdr>
            </w:div>
            <w:div w:id="332802161">
              <w:marLeft w:val="0"/>
              <w:marRight w:val="0"/>
              <w:marTop w:val="0"/>
              <w:marBottom w:val="0"/>
              <w:divBdr>
                <w:top w:val="none" w:sz="0" w:space="0" w:color="auto"/>
                <w:left w:val="none" w:sz="0" w:space="0" w:color="auto"/>
                <w:bottom w:val="none" w:sz="0" w:space="0" w:color="auto"/>
                <w:right w:val="none" w:sz="0" w:space="0" w:color="auto"/>
              </w:divBdr>
            </w:div>
            <w:div w:id="146947504">
              <w:marLeft w:val="0"/>
              <w:marRight w:val="0"/>
              <w:marTop w:val="0"/>
              <w:marBottom w:val="0"/>
              <w:divBdr>
                <w:top w:val="none" w:sz="0" w:space="0" w:color="auto"/>
                <w:left w:val="none" w:sz="0" w:space="0" w:color="auto"/>
                <w:bottom w:val="none" w:sz="0" w:space="0" w:color="auto"/>
                <w:right w:val="none" w:sz="0" w:space="0" w:color="auto"/>
              </w:divBdr>
            </w:div>
            <w:div w:id="691805262">
              <w:marLeft w:val="0"/>
              <w:marRight w:val="0"/>
              <w:marTop w:val="0"/>
              <w:marBottom w:val="0"/>
              <w:divBdr>
                <w:top w:val="none" w:sz="0" w:space="0" w:color="auto"/>
                <w:left w:val="none" w:sz="0" w:space="0" w:color="auto"/>
                <w:bottom w:val="none" w:sz="0" w:space="0" w:color="auto"/>
                <w:right w:val="none" w:sz="0" w:space="0" w:color="auto"/>
              </w:divBdr>
            </w:div>
            <w:div w:id="1829712263">
              <w:marLeft w:val="0"/>
              <w:marRight w:val="0"/>
              <w:marTop w:val="0"/>
              <w:marBottom w:val="0"/>
              <w:divBdr>
                <w:top w:val="none" w:sz="0" w:space="0" w:color="auto"/>
                <w:left w:val="none" w:sz="0" w:space="0" w:color="auto"/>
                <w:bottom w:val="none" w:sz="0" w:space="0" w:color="auto"/>
                <w:right w:val="none" w:sz="0" w:space="0" w:color="auto"/>
              </w:divBdr>
            </w:div>
            <w:div w:id="333806881">
              <w:marLeft w:val="0"/>
              <w:marRight w:val="0"/>
              <w:marTop w:val="0"/>
              <w:marBottom w:val="0"/>
              <w:divBdr>
                <w:top w:val="none" w:sz="0" w:space="0" w:color="auto"/>
                <w:left w:val="none" w:sz="0" w:space="0" w:color="auto"/>
                <w:bottom w:val="none" w:sz="0" w:space="0" w:color="auto"/>
                <w:right w:val="none" w:sz="0" w:space="0" w:color="auto"/>
              </w:divBdr>
            </w:div>
            <w:div w:id="203638004">
              <w:marLeft w:val="0"/>
              <w:marRight w:val="0"/>
              <w:marTop w:val="0"/>
              <w:marBottom w:val="0"/>
              <w:divBdr>
                <w:top w:val="none" w:sz="0" w:space="0" w:color="auto"/>
                <w:left w:val="none" w:sz="0" w:space="0" w:color="auto"/>
                <w:bottom w:val="none" w:sz="0" w:space="0" w:color="auto"/>
                <w:right w:val="none" w:sz="0" w:space="0" w:color="auto"/>
              </w:divBdr>
            </w:div>
            <w:div w:id="1428034715">
              <w:marLeft w:val="0"/>
              <w:marRight w:val="0"/>
              <w:marTop w:val="0"/>
              <w:marBottom w:val="0"/>
              <w:divBdr>
                <w:top w:val="none" w:sz="0" w:space="0" w:color="auto"/>
                <w:left w:val="none" w:sz="0" w:space="0" w:color="auto"/>
                <w:bottom w:val="none" w:sz="0" w:space="0" w:color="auto"/>
                <w:right w:val="none" w:sz="0" w:space="0" w:color="auto"/>
              </w:divBdr>
            </w:div>
            <w:div w:id="169880970">
              <w:marLeft w:val="0"/>
              <w:marRight w:val="0"/>
              <w:marTop w:val="0"/>
              <w:marBottom w:val="0"/>
              <w:divBdr>
                <w:top w:val="none" w:sz="0" w:space="0" w:color="auto"/>
                <w:left w:val="none" w:sz="0" w:space="0" w:color="auto"/>
                <w:bottom w:val="none" w:sz="0" w:space="0" w:color="auto"/>
                <w:right w:val="none" w:sz="0" w:space="0" w:color="auto"/>
              </w:divBdr>
            </w:div>
            <w:div w:id="548424062">
              <w:marLeft w:val="0"/>
              <w:marRight w:val="0"/>
              <w:marTop w:val="0"/>
              <w:marBottom w:val="0"/>
              <w:divBdr>
                <w:top w:val="none" w:sz="0" w:space="0" w:color="auto"/>
                <w:left w:val="none" w:sz="0" w:space="0" w:color="auto"/>
                <w:bottom w:val="none" w:sz="0" w:space="0" w:color="auto"/>
                <w:right w:val="none" w:sz="0" w:space="0" w:color="auto"/>
              </w:divBdr>
            </w:div>
            <w:div w:id="2147040609">
              <w:marLeft w:val="0"/>
              <w:marRight w:val="0"/>
              <w:marTop w:val="0"/>
              <w:marBottom w:val="0"/>
              <w:divBdr>
                <w:top w:val="none" w:sz="0" w:space="0" w:color="auto"/>
                <w:left w:val="none" w:sz="0" w:space="0" w:color="auto"/>
                <w:bottom w:val="none" w:sz="0" w:space="0" w:color="auto"/>
                <w:right w:val="none" w:sz="0" w:space="0" w:color="auto"/>
              </w:divBdr>
            </w:div>
            <w:div w:id="1136337212">
              <w:marLeft w:val="0"/>
              <w:marRight w:val="0"/>
              <w:marTop w:val="0"/>
              <w:marBottom w:val="0"/>
              <w:divBdr>
                <w:top w:val="none" w:sz="0" w:space="0" w:color="auto"/>
                <w:left w:val="none" w:sz="0" w:space="0" w:color="auto"/>
                <w:bottom w:val="none" w:sz="0" w:space="0" w:color="auto"/>
                <w:right w:val="none" w:sz="0" w:space="0" w:color="auto"/>
              </w:divBdr>
            </w:div>
            <w:div w:id="377821317">
              <w:marLeft w:val="0"/>
              <w:marRight w:val="0"/>
              <w:marTop w:val="0"/>
              <w:marBottom w:val="0"/>
              <w:divBdr>
                <w:top w:val="none" w:sz="0" w:space="0" w:color="auto"/>
                <w:left w:val="none" w:sz="0" w:space="0" w:color="auto"/>
                <w:bottom w:val="none" w:sz="0" w:space="0" w:color="auto"/>
                <w:right w:val="none" w:sz="0" w:space="0" w:color="auto"/>
              </w:divBdr>
            </w:div>
          </w:divsChild>
        </w:div>
        <w:div w:id="734397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24814"/>
    <w:rsid w:val="00041C8A"/>
    <w:rsid w:val="00104AEC"/>
    <w:rsid w:val="00163529"/>
    <w:rsid w:val="001B4C01"/>
    <w:rsid w:val="003563F0"/>
    <w:rsid w:val="00381837"/>
    <w:rsid w:val="003A7756"/>
    <w:rsid w:val="0041190B"/>
    <w:rsid w:val="004A5727"/>
    <w:rsid w:val="004B3495"/>
    <w:rsid w:val="00502A59"/>
    <w:rsid w:val="00521B80"/>
    <w:rsid w:val="006A551C"/>
    <w:rsid w:val="006F27A4"/>
    <w:rsid w:val="007A4438"/>
    <w:rsid w:val="00816422"/>
    <w:rsid w:val="009B5903"/>
    <w:rsid w:val="009E45A8"/>
    <w:rsid w:val="00A60AD7"/>
    <w:rsid w:val="00A7247B"/>
    <w:rsid w:val="00B72F08"/>
    <w:rsid w:val="00BD6B1C"/>
    <w:rsid w:val="00C44CBB"/>
    <w:rsid w:val="00C83A5D"/>
    <w:rsid w:val="00C84BCB"/>
    <w:rsid w:val="00D73BF6"/>
    <w:rsid w:val="00D96B54"/>
    <w:rsid w:val="00DC7901"/>
    <w:rsid w:val="00E84E0B"/>
    <w:rsid w:val="00EB69F8"/>
    <w:rsid w:val="00F2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126</cp:revision>
  <cp:lastPrinted>2021-05-27T07:11:00Z</cp:lastPrinted>
  <dcterms:created xsi:type="dcterms:W3CDTF">2021-11-09T00:39:00Z</dcterms:created>
  <dcterms:modified xsi:type="dcterms:W3CDTF">2021-11-21T01:39:00Z</dcterms:modified>
</cp:coreProperties>
</file>