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C1" w:rsidRDefault="00F207C1" w:rsidP="00F207C1">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rsidR="00F207C1" w:rsidRDefault="00F207C1" w:rsidP="00F207C1">
      <w:pPr>
        <w:rPr>
          <w:rFonts w:ascii="Calibri" w:eastAsia="Calibri" w:hAnsi="Calibri" w:cs="Calibri"/>
          <w:sz w:val="22"/>
          <w:szCs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207C1" w:rsidTr="00E04229">
        <w:tc>
          <w:tcPr>
            <w:tcW w:w="3708" w:type="dxa"/>
          </w:tcPr>
          <w:p w:rsidR="00F207C1" w:rsidRDefault="00F207C1" w:rsidP="00E04229">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F207C1" w:rsidRDefault="00F207C1" w:rsidP="00E04229">
            <w:pPr>
              <w:jc w:val="center"/>
              <w:rPr>
                <w:rFonts w:ascii="Calibri" w:eastAsia="Calibri" w:hAnsi="Calibri" w:cs="Calibri"/>
                <w:sz w:val="22"/>
                <w:szCs w:val="22"/>
              </w:rPr>
            </w:pPr>
          </w:p>
        </w:tc>
      </w:tr>
      <w:tr w:rsidR="00F207C1" w:rsidTr="00E04229">
        <w:tc>
          <w:tcPr>
            <w:tcW w:w="3708" w:type="dxa"/>
          </w:tcPr>
          <w:p w:rsidR="00F207C1" w:rsidRDefault="00F207C1" w:rsidP="00E04229">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F207C1" w:rsidRDefault="00F207C1" w:rsidP="00E04229">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F207C1" w:rsidTr="00E04229">
        <w:tc>
          <w:tcPr>
            <w:tcW w:w="3708" w:type="dxa"/>
          </w:tcPr>
          <w:p w:rsidR="00F207C1" w:rsidRDefault="00F207C1" w:rsidP="00E04229">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F207C1" w:rsidRDefault="00F207C1" w:rsidP="00E04229">
            <w:pPr>
              <w:jc w:val="center"/>
              <w:rPr>
                <w:rFonts w:ascii="Calibri" w:eastAsia="Calibri" w:hAnsi="Calibri" w:cs="Calibri"/>
                <w:sz w:val="22"/>
                <w:szCs w:val="22"/>
              </w:rPr>
            </w:pPr>
            <w:r>
              <w:rPr>
                <w:rFonts w:ascii="Calibri" w:eastAsia="Calibri" w:hAnsi="Calibri" w:cs="Calibri"/>
                <w:sz w:val="22"/>
                <w:szCs w:val="22"/>
              </w:rPr>
              <w:t>UNFPA/IDN/RFQ/21/016</w:t>
            </w:r>
          </w:p>
        </w:tc>
      </w:tr>
      <w:tr w:rsidR="00F207C1" w:rsidTr="00E04229">
        <w:tc>
          <w:tcPr>
            <w:tcW w:w="3708" w:type="dxa"/>
          </w:tcPr>
          <w:p w:rsidR="00F207C1" w:rsidRDefault="00F207C1" w:rsidP="00E04229">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F207C1" w:rsidRDefault="00F207C1" w:rsidP="00E04229">
            <w:pPr>
              <w:jc w:val="center"/>
              <w:rPr>
                <w:rFonts w:ascii="Calibri" w:eastAsia="Calibri" w:hAnsi="Calibri" w:cs="Calibri"/>
                <w:sz w:val="22"/>
                <w:szCs w:val="22"/>
              </w:rPr>
            </w:pPr>
            <w:r>
              <w:rPr>
                <w:rFonts w:ascii="Calibri" w:eastAsia="Calibri" w:hAnsi="Calibri" w:cs="Calibri"/>
                <w:sz w:val="22"/>
                <w:szCs w:val="22"/>
              </w:rPr>
              <w:t>IDR</w:t>
            </w:r>
          </w:p>
        </w:tc>
      </w:tr>
      <w:tr w:rsidR="00F207C1" w:rsidTr="00E04229">
        <w:tc>
          <w:tcPr>
            <w:tcW w:w="3708" w:type="dxa"/>
            <w:tcBorders>
              <w:bottom w:val="single" w:sz="4" w:space="0" w:color="F2F2F2"/>
            </w:tcBorders>
          </w:tcPr>
          <w:p w:rsidR="00F207C1" w:rsidRDefault="00F207C1" w:rsidP="00E04229">
            <w:pPr>
              <w:rPr>
                <w:rFonts w:ascii="Calibri" w:eastAsia="Calibri" w:hAnsi="Calibri" w:cs="Calibri"/>
                <w:b/>
                <w:sz w:val="22"/>
                <w:szCs w:val="22"/>
              </w:rPr>
            </w:pPr>
            <w:r>
              <w:rPr>
                <w:rFonts w:ascii="Calibri" w:eastAsia="Calibri" w:hAnsi="Calibri" w:cs="Calibri"/>
                <w:b/>
                <w:sz w:val="22"/>
                <w:szCs w:val="22"/>
              </w:rPr>
              <w:t>Validity of quotation:</w:t>
            </w:r>
          </w:p>
          <w:p w:rsidR="00F207C1" w:rsidRDefault="00F207C1" w:rsidP="00E04229">
            <w:pPr>
              <w:jc w:val="both"/>
              <w:rPr>
                <w:rFonts w:ascii="Calibri" w:eastAsia="Calibri" w:hAnsi="Calibri" w:cs="Calibri"/>
                <w:b/>
                <w:i/>
              </w:rPr>
            </w:pPr>
            <w:r>
              <w:rPr>
                <w:rFonts w:ascii="Calibri" w:eastAsia="Calibri" w:hAnsi="Calibri" w:cs="Calibri"/>
                <w:i/>
              </w:rPr>
              <w:t>(The quotation must be valid for a period of at least 3 months after the RFQ submission deadline)</w:t>
            </w:r>
          </w:p>
        </w:tc>
        <w:tc>
          <w:tcPr>
            <w:tcW w:w="4814" w:type="dxa"/>
            <w:tcBorders>
              <w:bottom w:val="single" w:sz="4" w:space="0" w:color="F2F2F2"/>
            </w:tcBorders>
            <w:vAlign w:val="center"/>
          </w:tcPr>
          <w:p w:rsidR="00F207C1" w:rsidRDefault="00F207C1" w:rsidP="00E04229">
            <w:pPr>
              <w:jc w:val="center"/>
              <w:rPr>
                <w:rFonts w:ascii="Calibri" w:eastAsia="Calibri" w:hAnsi="Calibri" w:cs="Calibri"/>
                <w:sz w:val="22"/>
                <w:szCs w:val="22"/>
              </w:rPr>
            </w:pPr>
          </w:p>
        </w:tc>
      </w:tr>
    </w:tbl>
    <w:p w:rsidR="00F207C1" w:rsidRDefault="00F207C1" w:rsidP="00F207C1">
      <w:pPr>
        <w:pStyle w:val="Title"/>
        <w:jc w:val="left"/>
        <w:rPr>
          <w:rFonts w:ascii="Calibri" w:eastAsia="Calibri" w:hAnsi="Calibri" w:cs="Calibri"/>
          <w:b w:val="0"/>
          <w:sz w:val="22"/>
          <w:szCs w:val="22"/>
          <w:u w:val="none"/>
        </w:rPr>
      </w:pPr>
    </w:p>
    <w:p w:rsidR="00F207C1" w:rsidRDefault="00F207C1" w:rsidP="00F207C1">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F207C1" w:rsidRDefault="00F207C1" w:rsidP="00F207C1">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In case of discrepancy between unit price and total price, the lower price shall prevail and the higher price shall be corrected. If the Bidder does not accept the correction of errors, its Proposal will be rejected.</w:t>
      </w:r>
    </w:p>
    <w:p w:rsidR="00F207C1" w:rsidRDefault="00F207C1" w:rsidP="00F207C1">
      <w:pPr>
        <w:jc w:val="both"/>
        <w:rPr>
          <w:rFonts w:ascii="Calibri" w:eastAsia="Calibri" w:hAnsi="Calibri" w:cs="Calibri"/>
        </w:rPr>
      </w:pPr>
    </w:p>
    <w:p w:rsidR="00F207C1" w:rsidRDefault="00F207C1" w:rsidP="00F207C1">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 and Delivery:</w:t>
      </w:r>
    </w:p>
    <w:p w:rsidR="00F207C1" w:rsidRDefault="00F207C1" w:rsidP="00F207C1">
      <w:pPr>
        <w:jc w:val="both"/>
        <w:rPr>
          <w:rFonts w:ascii="Calibri" w:eastAsia="Calibri" w:hAnsi="Calibri" w:cs="Calibri"/>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3108"/>
        <w:gridCol w:w="1134"/>
        <w:gridCol w:w="1842"/>
        <w:gridCol w:w="2694"/>
      </w:tblGrid>
      <w:tr w:rsidR="00F207C1" w:rsidTr="00E04229">
        <w:trPr>
          <w:trHeight w:val="902"/>
        </w:trPr>
        <w:tc>
          <w:tcPr>
            <w:tcW w:w="715" w:type="dxa"/>
            <w:shd w:val="clear" w:color="auto" w:fill="BFBFBF"/>
            <w:vAlign w:val="center"/>
          </w:tcPr>
          <w:p w:rsidR="00F207C1" w:rsidRDefault="00F207C1" w:rsidP="00E04229">
            <w:pPr>
              <w:jc w:val="center"/>
              <w:rPr>
                <w:rFonts w:ascii="Calibri" w:eastAsia="Calibri" w:hAnsi="Calibri" w:cs="Calibri"/>
                <w:b/>
                <w:sz w:val="22"/>
                <w:szCs w:val="22"/>
              </w:rPr>
            </w:pPr>
          </w:p>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Item No.</w:t>
            </w:r>
          </w:p>
        </w:tc>
        <w:tc>
          <w:tcPr>
            <w:tcW w:w="3108" w:type="dxa"/>
            <w:shd w:val="clear" w:color="auto" w:fill="BFBFBF"/>
            <w:vAlign w:val="center"/>
          </w:tcPr>
          <w:p w:rsidR="00F207C1" w:rsidRDefault="00F207C1" w:rsidP="00E04229">
            <w:pPr>
              <w:jc w:val="center"/>
              <w:rPr>
                <w:rFonts w:ascii="Calibri" w:eastAsia="Calibri" w:hAnsi="Calibri" w:cs="Calibri"/>
                <w:b/>
                <w:sz w:val="22"/>
                <w:szCs w:val="22"/>
              </w:rPr>
            </w:pPr>
          </w:p>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Product Name and Description</w:t>
            </w:r>
          </w:p>
        </w:tc>
        <w:tc>
          <w:tcPr>
            <w:tcW w:w="1134" w:type="dxa"/>
            <w:shd w:val="clear" w:color="auto" w:fill="BFBFBF"/>
            <w:vAlign w:val="center"/>
          </w:tcPr>
          <w:p w:rsidR="00F207C1" w:rsidRDefault="00F207C1" w:rsidP="00E04229">
            <w:pPr>
              <w:pStyle w:val="Heading2"/>
              <w:rPr>
                <w:rFonts w:ascii="Calibri" w:eastAsia="Calibri" w:hAnsi="Calibri" w:cs="Calibri"/>
              </w:rPr>
            </w:pPr>
            <w:r>
              <w:rPr>
                <w:rFonts w:ascii="Calibri" w:eastAsia="Calibri" w:hAnsi="Calibri" w:cs="Calibri"/>
              </w:rPr>
              <w:t>QTY</w:t>
            </w:r>
          </w:p>
        </w:tc>
        <w:tc>
          <w:tcPr>
            <w:tcW w:w="1842" w:type="dxa"/>
            <w:shd w:val="clear" w:color="auto" w:fill="BFBFBF"/>
            <w:vAlign w:val="center"/>
          </w:tcPr>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Unit price</w:t>
            </w:r>
          </w:p>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(IDR)</w:t>
            </w:r>
          </w:p>
        </w:tc>
        <w:tc>
          <w:tcPr>
            <w:tcW w:w="2694" w:type="dxa"/>
            <w:shd w:val="clear" w:color="auto" w:fill="BFBFBF"/>
            <w:vAlign w:val="center"/>
          </w:tcPr>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Total price</w:t>
            </w:r>
          </w:p>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(IDR)</w:t>
            </w:r>
          </w:p>
        </w:tc>
      </w:tr>
      <w:tr w:rsidR="00F207C1" w:rsidTr="00E04229">
        <w:trPr>
          <w:trHeight w:val="802"/>
        </w:trPr>
        <w:tc>
          <w:tcPr>
            <w:tcW w:w="715" w:type="dxa"/>
            <w:vAlign w:val="center"/>
          </w:tcPr>
          <w:p w:rsidR="00F207C1" w:rsidRDefault="00F207C1" w:rsidP="00E04229">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3108" w:type="dxa"/>
            <w:vAlign w:val="center"/>
          </w:tcPr>
          <w:p w:rsidR="00F207C1" w:rsidRDefault="00F207C1" w:rsidP="00E04229">
            <w:pPr>
              <w:spacing w:before="60" w:after="60"/>
              <w:rPr>
                <w:rFonts w:ascii="Calibri" w:eastAsia="Calibri" w:hAnsi="Calibri" w:cs="Calibri"/>
                <w:sz w:val="22"/>
                <w:szCs w:val="22"/>
              </w:rPr>
            </w:pPr>
            <w:r>
              <w:rPr>
                <w:rFonts w:ascii="Calibri" w:eastAsia="Calibri" w:hAnsi="Calibri" w:cs="Calibri"/>
                <w:sz w:val="22"/>
                <w:szCs w:val="22"/>
              </w:rPr>
              <w:t>Midwifery Tent (</w:t>
            </w:r>
            <w:r>
              <w:rPr>
                <w:rFonts w:ascii="Calibri" w:eastAsia="Calibri" w:hAnsi="Calibri" w:cs="Calibri"/>
                <w:color w:val="000000"/>
                <w:sz w:val="22"/>
                <w:szCs w:val="22"/>
              </w:rPr>
              <w:t>details of the specification described in Annex 2)</w:t>
            </w:r>
          </w:p>
        </w:tc>
        <w:tc>
          <w:tcPr>
            <w:tcW w:w="1134" w:type="dxa"/>
          </w:tcPr>
          <w:p w:rsidR="00F207C1" w:rsidRDefault="00F207C1" w:rsidP="00E04229">
            <w:pPr>
              <w:spacing w:before="60" w:after="60"/>
              <w:jc w:val="center"/>
              <w:rPr>
                <w:rFonts w:ascii="Calibri" w:eastAsia="Calibri" w:hAnsi="Calibri" w:cs="Calibri"/>
                <w:sz w:val="22"/>
                <w:szCs w:val="22"/>
              </w:rPr>
            </w:pPr>
            <w:r>
              <w:rPr>
                <w:rFonts w:ascii="Calibri" w:eastAsia="Calibri" w:hAnsi="Calibri" w:cs="Calibri"/>
                <w:sz w:val="22"/>
                <w:szCs w:val="22"/>
              </w:rPr>
              <w:t>50 sets</w:t>
            </w:r>
          </w:p>
        </w:tc>
        <w:tc>
          <w:tcPr>
            <w:tcW w:w="1842" w:type="dxa"/>
            <w:vAlign w:val="center"/>
          </w:tcPr>
          <w:p w:rsidR="00F207C1" w:rsidRDefault="00F207C1" w:rsidP="00E04229">
            <w:pPr>
              <w:jc w:val="center"/>
              <w:rPr>
                <w:rFonts w:ascii="Calibri" w:eastAsia="Calibri" w:hAnsi="Calibri" w:cs="Calibri"/>
                <w:sz w:val="22"/>
                <w:szCs w:val="22"/>
              </w:rPr>
            </w:pPr>
            <w:r>
              <w:rPr>
                <w:rFonts w:ascii="Calibri" w:eastAsia="Calibri" w:hAnsi="Calibri" w:cs="Calibri"/>
                <w:sz w:val="22"/>
                <w:szCs w:val="22"/>
                <w:highlight w:val="yellow"/>
              </w:rPr>
              <w:t>[insert unit price]</w:t>
            </w:r>
          </w:p>
        </w:tc>
        <w:tc>
          <w:tcPr>
            <w:tcW w:w="2694" w:type="dxa"/>
            <w:vAlign w:val="center"/>
          </w:tcPr>
          <w:p w:rsidR="00F207C1" w:rsidRDefault="00F207C1" w:rsidP="00E04229">
            <w:pPr>
              <w:jc w:val="center"/>
              <w:rPr>
                <w:rFonts w:ascii="Calibri" w:eastAsia="Calibri" w:hAnsi="Calibri" w:cs="Calibri"/>
                <w:b/>
                <w:sz w:val="22"/>
                <w:szCs w:val="22"/>
              </w:rPr>
            </w:pPr>
            <w:r>
              <w:rPr>
                <w:rFonts w:ascii="Calibri" w:eastAsia="Calibri" w:hAnsi="Calibri" w:cs="Calibri"/>
                <w:sz w:val="22"/>
                <w:szCs w:val="22"/>
                <w:highlight w:val="yellow"/>
              </w:rPr>
              <w:t>[insert total price]</w:t>
            </w:r>
          </w:p>
        </w:tc>
      </w:tr>
      <w:tr w:rsidR="00F207C1" w:rsidTr="00E04229">
        <w:trPr>
          <w:trHeight w:val="802"/>
        </w:trPr>
        <w:tc>
          <w:tcPr>
            <w:tcW w:w="715" w:type="dxa"/>
            <w:vAlign w:val="center"/>
          </w:tcPr>
          <w:p w:rsidR="00F207C1" w:rsidRDefault="00F207C1" w:rsidP="00E04229">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3108" w:type="dxa"/>
            <w:vAlign w:val="center"/>
          </w:tcPr>
          <w:p w:rsidR="00F207C1" w:rsidRDefault="00F207C1" w:rsidP="00E04229">
            <w:pPr>
              <w:spacing w:before="60" w:after="60"/>
              <w:rPr>
                <w:rFonts w:ascii="Calibri" w:eastAsia="Calibri" w:hAnsi="Calibri" w:cs="Calibri"/>
                <w:sz w:val="22"/>
                <w:szCs w:val="22"/>
              </w:rPr>
            </w:pPr>
            <w:r>
              <w:rPr>
                <w:rFonts w:ascii="Calibri" w:eastAsia="Calibri" w:hAnsi="Calibri" w:cs="Calibri"/>
                <w:sz w:val="22"/>
                <w:szCs w:val="22"/>
              </w:rPr>
              <w:t>Multipurpose RH Tent (</w:t>
            </w:r>
            <w:r>
              <w:rPr>
                <w:rFonts w:ascii="Calibri" w:eastAsia="Calibri" w:hAnsi="Calibri" w:cs="Calibri"/>
                <w:color w:val="000000"/>
                <w:sz w:val="22"/>
                <w:szCs w:val="22"/>
              </w:rPr>
              <w:t>details of the specification described in Annex 2)</w:t>
            </w:r>
          </w:p>
        </w:tc>
        <w:tc>
          <w:tcPr>
            <w:tcW w:w="1134" w:type="dxa"/>
          </w:tcPr>
          <w:p w:rsidR="00F207C1" w:rsidRDefault="00F207C1" w:rsidP="00E04229">
            <w:pPr>
              <w:spacing w:before="60" w:after="60"/>
              <w:jc w:val="center"/>
              <w:rPr>
                <w:rFonts w:ascii="Calibri" w:eastAsia="Calibri" w:hAnsi="Calibri" w:cs="Calibri"/>
                <w:sz w:val="22"/>
                <w:szCs w:val="22"/>
              </w:rPr>
            </w:pPr>
            <w:r>
              <w:rPr>
                <w:rFonts w:ascii="Calibri" w:eastAsia="Calibri" w:hAnsi="Calibri" w:cs="Calibri"/>
                <w:sz w:val="22"/>
                <w:szCs w:val="22"/>
              </w:rPr>
              <w:t>9 sets</w:t>
            </w:r>
          </w:p>
        </w:tc>
        <w:tc>
          <w:tcPr>
            <w:tcW w:w="1842" w:type="dxa"/>
            <w:vAlign w:val="center"/>
          </w:tcPr>
          <w:p w:rsidR="00F207C1" w:rsidRDefault="00F207C1" w:rsidP="00E04229">
            <w:pPr>
              <w:jc w:val="center"/>
              <w:rPr>
                <w:rFonts w:ascii="Calibri" w:eastAsia="Calibri" w:hAnsi="Calibri" w:cs="Calibri"/>
                <w:sz w:val="22"/>
                <w:szCs w:val="22"/>
                <w:highlight w:val="yellow"/>
              </w:rPr>
            </w:pPr>
            <w:r>
              <w:rPr>
                <w:rFonts w:ascii="Calibri" w:eastAsia="Calibri" w:hAnsi="Calibri" w:cs="Calibri"/>
                <w:sz w:val="22"/>
                <w:szCs w:val="22"/>
                <w:highlight w:val="yellow"/>
              </w:rPr>
              <w:t>[insert unit price]</w:t>
            </w:r>
          </w:p>
        </w:tc>
        <w:tc>
          <w:tcPr>
            <w:tcW w:w="2694" w:type="dxa"/>
            <w:vAlign w:val="center"/>
          </w:tcPr>
          <w:p w:rsidR="00F207C1" w:rsidRDefault="00F207C1" w:rsidP="00E04229">
            <w:pPr>
              <w:jc w:val="center"/>
              <w:rPr>
                <w:rFonts w:ascii="Calibri" w:eastAsia="Calibri" w:hAnsi="Calibri" w:cs="Calibri"/>
                <w:sz w:val="22"/>
                <w:szCs w:val="22"/>
                <w:highlight w:val="yellow"/>
              </w:rPr>
            </w:pPr>
            <w:r>
              <w:rPr>
                <w:rFonts w:ascii="Calibri" w:eastAsia="Calibri" w:hAnsi="Calibri" w:cs="Calibri"/>
                <w:sz w:val="22"/>
                <w:szCs w:val="22"/>
                <w:highlight w:val="yellow"/>
              </w:rPr>
              <w:t>[insert unit price]</w:t>
            </w:r>
          </w:p>
        </w:tc>
      </w:tr>
      <w:tr w:rsidR="00F207C1" w:rsidTr="00E04229">
        <w:trPr>
          <w:trHeight w:val="660"/>
        </w:trPr>
        <w:tc>
          <w:tcPr>
            <w:tcW w:w="715" w:type="dxa"/>
            <w:vAlign w:val="center"/>
          </w:tcPr>
          <w:p w:rsidR="00F207C1" w:rsidRDefault="00F207C1" w:rsidP="00E04229">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6084" w:type="dxa"/>
            <w:gridSpan w:val="3"/>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rPr>
              <w:t>Delivery cost to UNFPA warehouse in Jakarta (if applicable)</w:t>
            </w:r>
          </w:p>
        </w:tc>
        <w:tc>
          <w:tcPr>
            <w:tcW w:w="2694" w:type="dxa"/>
            <w:vAlign w:val="center"/>
          </w:tcPr>
          <w:p w:rsidR="00F207C1" w:rsidRDefault="00F207C1" w:rsidP="00E04229">
            <w:pPr>
              <w:jc w:val="center"/>
              <w:rPr>
                <w:rFonts w:ascii="Calibri" w:eastAsia="Calibri" w:hAnsi="Calibri" w:cs="Calibri"/>
                <w:b/>
                <w:sz w:val="22"/>
                <w:szCs w:val="22"/>
              </w:rPr>
            </w:pPr>
            <w:r>
              <w:rPr>
                <w:rFonts w:ascii="Calibri" w:eastAsia="Calibri" w:hAnsi="Calibri" w:cs="Calibri"/>
                <w:sz w:val="22"/>
                <w:szCs w:val="22"/>
                <w:highlight w:val="yellow"/>
              </w:rPr>
              <w:t>[insert total price]</w:t>
            </w:r>
          </w:p>
        </w:tc>
      </w:tr>
      <w:tr w:rsidR="00F207C1" w:rsidTr="00E04229">
        <w:trPr>
          <w:trHeight w:val="434"/>
        </w:trPr>
        <w:tc>
          <w:tcPr>
            <w:tcW w:w="6799" w:type="dxa"/>
            <w:gridSpan w:val="4"/>
            <w:vAlign w:val="center"/>
          </w:tcPr>
          <w:p w:rsidR="00F207C1" w:rsidRDefault="00F207C1" w:rsidP="00E04229">
            <w:pPr>
              <w:jc w:val="right"/>
              <w:rPr>
                <w:rFonts w:ascii="Calibri" w:eastAsia="Calibri" w:hAnsi="Calibri" w:cs="Calibri"/>
                <w:sz w:val="22"/>
                <w:szCs w:val="22"/>
                <w:highlight w:val="yellow"/>
              </w:rPr>
            </w:pPr>
            <w:r>
              <w:rPr>
                <w:rFonts w:ascii="Calibri" w:eastAsia="Calibri" w:hAnsi="Calibri" w:cs="Calibri"/>
                <w:b/>
                <w:sz w:val="22"/>
                <w:szCs w:val="22"/>
              </w:rPr>
              <w:t>TOTAL</w:t>
            </w:r>
          </w:p>
        </w:tc>
        <w:tc>
          <w:tcPr>
            <w:tcW w:w="2694" w:type="dxa"/>
            <w:vAlign w:val="center"/>
          </w:tcPr>
          <w:p w:rsidR="00F207C1" w:rsidRDefault="00F207C1" w:rsidP="00E04229">
            <w:pPr>
              <w:jc w:val="center"/>
              <w:rPr>
                <w:rFonts w:ascii="Calibri" w:eastAsia="Calibri" w:hAnsi="Calibri" w:cs="Calibri"/>
                <w:sz w:val="22"/>
                <w:szCs w:val="22"/>
                <w:highlight w:val="yellow"/>
              </w:rPr>
            </w:pPr>
            <w:r>
              <w:rPr>
                <w:rFonts w:ascii="Calibri" w:eastAsia="Calibri" w:hAnsi="Calibri" w:cs="Calibri"/>
                <w:sz w:val="22"/>
                <w:szCs w:val="22"/>
                <w:highlight w:val="yellow"/>
              </w:rPr>
              <w:t>[insert total price]</w:t>
            </w:r>
          </w:p>
        </w:tc>
      </w:tr>
      <w:tr w:rsidR="00F207C1" w:rsidTr="00E04229">
        <w:trPr>
          <w:trHeight w:val="439"/>
        </w:trPr>
        <w:tc>
          <w:tcPr>
            <w:tcW w:w="6799" w:type="dxa"/>
            <w:gridSpan w:val="4"/>
            <w:vAlign w:val="center"/>
          </w:tcPr>
          <w:p w:rsidR="00F207C1" w:rsidRDefault="00F207C1" w:rsidP="00E04229">
            <w:pPr>
              <w:jc w:val="right"/>
              <w:rPr>
                <w:rFonts w:ascii="Calibri" w:eastAsia="Calibri" w:hAnsi="Calibri" w:cs="Calibri"/>
                <w:b/>
                <w:sz w:val="22"/>
                <w:szCs w:val="22"/>
              </w:rPr>
            </w:pPr>
            <w:r>
              <w:rPr>
                <w:rFonts w:ascii="Calibri" w:eastAsia="Calibri" w:hAnsi="Calibri" w:cs="Calibri"/>
                <w:b/>
                <w:sz w:val="22"/>
                <w:szCs w:val="22"/>
              </w:rPr>
              <w:t>Delivery schedule (in calendar days) *</w:t>
            </w:r>
          </w:p>
        </w:tc>
        <w:tc>
          <w:tcPr>
            <w:tcW w:w="2694" w:type="dxa"/>
            <w:vAlign w:val="center"/>
          </w:tcPr>
          <w:p w:rsidR="00F207C1" w:rsidRDefault="00F207C1" w:rsidP="00E04229">
            <w:pPr>
              <w:spacing w:before="60" w:after="60"/>
              <w:jc w:val="center"/>
              <w:rPr>
                <w:rFonts w:ascii="Calibri" w:eastAsia="Calibri" w:hAnsi="Calibri" w:cs="Calibri"/>
                <w:sz w:val="22"/>
                <w:szCs w:val="22"/>
              </w:rPr>
            </w:pPr>
            <w:r>
              <w:rPr>
                <w:rFonts w:ascii="Calibri" w:eastAsia="Calibri" w:hAnsi="Calibri" w:cs="Calibri"/>
                <w:sz w:val="22"/>
                <w:szCs w:val="22"/>
                <w:highlight w:val="yellow"/>
              </w:rPr>
              <w:t>[insert delivery schedule]</w:t>
            </w:r>
          </w:p>
        </w:tc>
      </w:tr>
    </w:tbl>
    <w:p w:rsidR="00F207C1" w:rsidRDefault="00F207C1" w:rsidP="00F207C1">
      <w:pPr>
        <w:jc w:val="both"/>
        <w:rPr>
          <w:rFonts w:ascii="Calibri" w:eastAsia="Calibri" w:hAnsi="Calibri" w:cs="Calibri"/>
        </w:rPr>
      </w:pPr>
      <w:r>
        <w:rPr>
          <w:rFonts w:ascii="Calibri" w:eastAsia="Calibri" w:hAnsi="Calibri" w:cs="Calibri"/>
        </w:rPr>
        <w:t>*delivery lead time calculated from date of UNFPA confirmation until goods arrive at UNFPA warehouse in Jakarta</w:t>
      </w:r>
    </w:p>
    <w:p w:rsidR="00F207C1" w:rsidRDefault="00F207C1" w:rsidP="00F207C1">
      <w:pPr>
        <w:jc w:val="both"/>
        <w:rPr>
          <w:rFonts w:ascii="Calibri" w:eastAsia="Calibri" w:hAnsi="Calibri" w:cs="Calibri"/>
          <w:sz w:val="22"/>
          <w:szCs w:val="22"/>
        </w:rPr>
      </w:pPr>
    </w:p>
    <w:p w:rsidR="00F207C1" w:rsidRDefault="00F207C1" w:rsidP="00F207C1">
      <w:pPr>
        <w:jc w:val="both"/>
        <w:rPr>
          <w:rFonts w:ascii="Calibri" w:eastAsia="Calibri" w:hAnsi="Calibri" w:cs="Calibri"/>
          <w:sz w:val="22"/>
          <w:szCs w:val="22"/>
        </w:rPr>
      </w:pPr>
    </w:p>
    <w:p w:rsidR="00F207C1" w:rsidRDefault="00F207C1" w:rsidP="00F207C1">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2: Specification details of goods quoted:</w:t>
      </w:r>
    </w:p>
    <w:p w:rsidR="00F207C1" w:rsidRDefault="00F207C1" w:rsidP="00F207C1">
      <w:pPr>
        <w:ind w:left="990" w:right="630" w:hanging="990"/>
        <w:jc w:val="both"/>
        <w:rPr>
          <w:rFonts w:ascii="Calibri" w:eastAsia="Calibri" w:hAnsi="Calibri" w:cs="Calibri"/>
          <w:b/>
          <w:sz w:val="22"/>
          <w:szCs w:val="22"/>
          <w:u w:val="single"/>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701"/>
        <w:gridCol w:w="3049"/>
        <w:gridCol w:w="5600"/>
      </w:tblGrid>
      <w:tr w:rsidR="00F207C1" w:rsidTr="00E04229">
        <w:tc>
          <w:tcPr>
            <w:tcW w:w="704" w:type="dxa"/>
            <w:vAlign w:val="center"/>
          </w:tcPr>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Item No.</w:t>
            </w:r>
          </w:p>
        </w:tc>
        <w:tc>
          <w:tcPr>
            <w:tcW w:w="3119" w:type="dxa"/>
            <w:vAlign w:val="center"/>
          </w:tcPr>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Product Name</w:t>
            </w:r>
          </w:p>
        </w:tc>
        <w:tc>
          <w:tcPr>
            <w:tcW w:w="5784" w:type="dxa"/>
            <w:vAlign w:val="center"/>
          </w:tcPr>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Description of specification details</w:t>
            </w:r>
          </w:p>
        </w:tc>
      </w:tr>
      <w:tr w:rsidR="00F207C1" w:rsidTr="00E04229">
        <w:tc>
          <w:tcPr>
            <w:tcW w:w="704" w:type="dxa"/>
            <w:vAlign w:val="center"/>
          </w:tcPr>
          <w:p w:rsidR="00F207C1" w:rsidRDefault="00F207C1" w:rsidP="00E04229">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3119" w:type="dxa"/>
            <w:vAlign w:val="center"/>
          </w:tcPr>
          <w:p w:rsidR="00F207C1" w:rsidRDefault="00F207C1" w:rsidP="00E04229">
            <w:pPr>
              <w:spacing w:before="60" w:after="60"/>
              <w:rPr>
                <w:rFonts w:ascii="Calibri" w:eastAsia="Calibri" w:hAnsi="Calibri" w:cs="Calibri"/>
                <w:sz w:val="22"/>
                <w:szCs w:val="22"/>
              </w:rPr>
            </w:pPr>
            <w:r>
              <w:rPr>
                <w:rFonts w:ascii="Calibri" w:eastAsia="Calibri" w:hAnsi="Calibri" w:cs="Calibri"/>
                <w:sz w:val="22"/>
                <w:szCs w:val="22"/>
              </w:rPr>
              <w:t xml:space="preserve">Midwifery Tent </w:t>
            </w:r>
          </w:p>
        </w:tc>
        <w:tc>
          <w:tcPr>
            <w:tcW w:w="5784" w:type="dxa"/>
            <w:vAlign w:val="center"/>
          </w:tcPr>
          <w:p w:rsidR="00F207C1" w:rsidRDefault="00F207C1" w:rsidP="00E04229">
            <w:pPr>
              <w:jc w:val="center"/>
              <w:rPr>
                <w:rFonts w:ascii="Calibri" w:eastAsia="Calibri" w:hAnsi="Calibri" w:cs="Calibri"/>
                <w:sz w:val="22"/>
                <w:szCs w:val="22"/>
                <w:highlight w:val="yellow"/>
              </w:rPr>
            </w:pPr>
            <w:r>
              <w:rPr>
                <w:rFonts w:ascii="Calibri" w:eastAsia="Calibri" w:hAnsi="Calibri" w:cs="Calibri"/>
                <w:sz w:val="22"/>
                <w:szCs w:val="22"/>
                <w:highlight w:val="yellow"/>
              </w:rPr>
              <w:t>[insert specification details]</w:t>
            </w:r>
          </w:p>
        </w:tc>
      </w:tr>
      <w:tr w:rsidR="00F207C1" w:rsidTr="00E04229">
        <w:tc>
          <w:tcPr>
            <w:tcW w:w="704" w:type="dxa"/>
            <w:vAlign w:val="center"/>
          </w:tcPr>
          <w:p w:rsidR="00F207C1" w:rsidRDefault="00F207C1" w:rsidP="00E04229">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3119" w:type="dxa"/>
            <w:vAlign w:val="center"/>
          </w:tcPr>
          <w:p w:rsidR="00F207C1" w:rsidRDefault="00F207C1" w:rsidP="00E04229">
            <w:pPr>
              <w:spacing w:before="60" w:after="60"/>
              <w:rPr>
                <w:rFonts w:ascii="Calibri" w:eastAsia="Calibri" w:hAnsi="Calibri" w:cs="Calibri"/>
                <w:sz w:val="22"/>
                <w:szCs w:val="22"/>
              </w:rPr>
            </w:pPr>
            <w:r>
              <w:rPr>
                <w:rFonts w:ascii="Calibri" w:eastAsia="Calibri" w:hAnsi="Calibri" w:cs="Calibri"/>
                <w:sz w:val="22"/>
                <w:szCs w:val="22"/>
              </w:rPr>
              <w:t xml:space="preserve">Multipurpose RH </w:t>
            </w:r>
          </w:p>
        </w:tc>
        <w:tc>
          <w:tcPr>
            <w:tcW w:w="5784" w:type="dxa"/>
            <w:vAlign w:val="center"/>
          </w:tcPr>
          <w:p w:rsidR="00F207C1" w:rsidRDefault="00F207C1" w:rsidP="00E04229">
            <w:pPr>
              <w:jc w:val="center"/>
              <w:rPr>
                <w:rFonts w:ascii="Calibri" w:eastAsia="Calibri" w:hAnsi="Calibri" w:cs="Calibri"/>
                <w:sz w:val="22"/>
                <w:szCs w:val="22"/>
                <w:highlight w:val="yellow"/>
              </w:rPr>
            </w:pPr>
            <w:r>
              <w:rPr>
                <w:rFonts w:ascii="Calibri" w:eastAsia="Calibri" w:hAnsi="Calibri" w:cs="Calibri"/>
                <w:sz w:val="22"/>
                <w:szCs w:val="22"/>
                <w:highlight w:val="yellow"/>
              </w:rPr>
              <w:t>[insert specification details]</w:t>
            </w:r>
          </w:p>
        </w:tc>
      </w:tr>
    </w:tbl>
    <w:p w:rsidR="00F207C1" w:rsidRDefault="00F207C1" w:rsidP="00F207C1">
      <w:pPr>
        <w:jc w:val="both"/>
        <w:rPr>
          <w:rFonts w:ascii="Calibri" w:eastAsia="Calibri" w:hAnsi="Calibri" w:cs="Calibri"/>
          <w:sz w:val="22"/>
          <w:szCs w:val="22"/>
        </w:rPr>
      </w:pPr>
    </w:p>
    <w:p w:rsidR="00F207C1" w:rsidRDefault="00F207C1" w:rsidP="00F207C1">
      <w:pPr>
        <w:jc w:val="both"/>
        <w:rPr>
          <w:rFonts w:ascii="Calibri" w:eastAsia="Calibri" w:hAnsi="Calibri" w:cs="Calibri"/>
          <w:sz w:val="22"/>
          <w:szCs w:val="22"/>
        </w:rPr>
      </w:pPr>
    </w:p>
    <w:p w:rsidR="001A16F2" w:rsidRDefault="001A16F2" w:rsidP="00F207C1">
      <w:pPr>
        <w:jc w:val="both"/>
        <w:rPr>
          <w:rFonts w:ascii="Calibri" w:eastAsia="Calibri" w:hAnsi="Calibri" w:cs="Calibri"/>
          <w:sz w:val="22"/>
          <w:szCs w:val="22"/>
        </w:rPr>
      </w:pPr>
      <w:bookmarkStart w:id="0" w:name="_GoBack"/>
      <w:bookmarkEnd w:id="0"/>
    </w:p>
    <w:p w:rsidR="00F207C1" w:rsidRDefault="00F207C1" w:rsidP="00F207C1">
      <w:pPr>
        <w:jc w:val="both"/>
        <w:rPr>
          <w:rFonts w:ascii="Calibri" w:eastAsia="Calibri" w:hAnsi="Calibri" w:cs="Calibri"/>
          <w:sz w:val="22"/>
          <w:szCs w:val="22"/>
        </w:rPr>
      </w:pPr>
    </w:p>
    <w:p w:rsidR="00F207C1" w:rsidRDefault="00F207C1" w:rsidP="00F207C1">
      <w:pPr>
        <w:jc w:val="both"/>
        <w:rPr>
          <w:rFonts w:ascii="Calibri" w:eastAsia="Calibri" w:hAnsi="Calibri" w:cs="Calibri"/>
          <w:sz w:val="22"/>
          <w:szCs w:val="22"/>
        </w:rPr>
      </w:pPr>
      <w:r>
        <w:rPr>
          <w:rFonts w:ascii="Calibri" w:eastAsia="Calibri" w:hAnsi="Calibri" w:cs="Calibri"/>
          <w:b/>
          <w:sz w:val="22"/>
          <w:szCs w:val="22"/>
          <w:u w:val="single"/>
        </w:rPr>
        <w:lastRenderedPageBreak/>
        <w:t>TABLE 3: Offer to Comply with Other Conditions and Related Requirements</w:t>
      </w:r>
    </w:p>
    <w:p w:rsidR="00F207C1" w:rsidRDefault="00F207C1" w:rsidP="00F207C1">
      <w:pPr>
        <w:pBdr>
          <w:top w:val="nil"/>
          <w:left w:val="nil"/>
          <w:bottom w:val="nil"/>
          <w:right w:val="nil"/>
          <w:between w:val="nil"/>
        </w:pBdr>
        <w:ind w:left="426"/>
        <w:jc w:val="both"/>
        <w:rPr>
          <w:rFonts w:ascii="Calibri" w:eastAsia="Calibri" w:hAnsi="Calibri" w:cs="Calibri"/>
          <w:color w:val="000000"/>
          <w:sz w:val="22"/>
          <w:szCs w:val="22"/>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F207C1" w:rsidTr="00E04229">
        <w:trPr>
          <w:trHeight w:val="380"/>
        </w:trPr>
        <w:tc>
          <w:tcPr>
            <w:tcW w:w="5637" w:type="dxa"/>
            <w:vMerge w:val="restart"/>
          </w:tcPr>
          <w:p w:rsidR="00F207C1" w:rsidRDefault="00F207C1" w:rsidP="00E04229">
            <w:pPr>
              <w:ind w:firstLine="720"/>
              <w:rPr>
                <w:rFonts w:ascii="Calibri" w:eastAsia="Calibri" w:hAnsi="Calibri" w:cs="Calibri"/>
                <w:b/>
                <w:sz w:val="22"/>
                <w:szCs w:val="22"/>
              </w:rPr>
            </w:pPr>
          </w:p>
          <w:p w:rsidR="00F207C1" w:rsidRDefault="00F207C1" w:rsidP="00E04229">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rsidR="00F207C1" w:rsidRDefault="00F207C1" w:rsidP="00E04229">
            <w:pPr>
              <w:jc w:val="center"/>
              <w:rPr>
                <w:rFonts w:ascii="Calibri" w:eastAsia="Calibri" w:hAnsi="Calibri" w:cs="Calibri"/>
                <w:b/>
                <w:sz w:val="22"/>
                <w:szCs w:val="22"/>
              </w:rPr>
            </w:pPr>
            <w:r>
              <w:rPr>
                <w:rFonts w:ascii="Calibri" w:eastAsia="Calibri" w:hAnsi="Calibri" w:cs="Calibri"/>
                <w:b/>
                <w:sz w:val="22"/>
                <w:szCs w:val="22"/>
              </w:rPr>
              <w:t>Your Responses</w:t>
            </w:r>
          </w:p>
        </w:tc>
      </w:tr>
      <w:tr w:rsidR="00F207C1" w:rsidTr="00E04229">
        <w:trPr>
          <w:trHeight w:val="380"/>
        </w:trPr>
        <w:tc>
          <w:tcPr>
            <w:tcW w:w="5637" w:type="dxa"/>
            <w:vMerge/>
          </w:tcPr>
          <w:p w:rsidR="00F207C1" w:rsidRDefault="00F207C1" w:rsidP="00E04229">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rsidR="00F207C1" w:rsidRDefault="00F207C1" w:rsidP="00E04229">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rsidR="00F207C1" w:rsidRDefault="00F207C1" w:rsidP="00E04229">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rsidR="00F207C1" w:rsidRDefault="00F207C1" w:rsidP="00E04229">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F207C1" w:rsidTr="00E04229">
        <w:trPr>
          <w:trHeight w:val="320"/>
        </w:trPr>
        <w:tc>
          <w:tcPr>
            <w:tcW w:w="5637" w:type="dxa"/>
            <w:tcBorders>
              <w:right w:val="nil"/>
            </w:tcBorders>
          </w:tcPr>
          <w:p w:rsidR="00F207C1" w:rsidRDefault="00F207C1" w:rsidP="00F207C1">
            <w:pPr>
              <w:jc w:val="both"/>
              <w:rPr>
                <w:rFonts w:ascii="Calibri" w:eastAsia="Calibri" w:hAnsi="Calibri" w:cs="Calibri"/>
                <w:sz w:val="22"/>
                <w:szCs w:val="22"/>
              </w:rPr>
            </w:pPr>
            <w:r>
              <w:rPr>
                <w:rFonts w:ascii="Calibri" w:eastAsia="Calibri" w:hAnsi="Calibri" w:cs="Calibri"/>
                <w:sz w:val="22"/>
                <w:szCs w:val="22"/>
              </w:rPr>
              <w:t>After the closing date (RFQ submission deadline), if required, the bidder(s) will be contacted and required to present the installation process of the goods quoted</w:t>
            </w:r>
          </w:p>
        </w:tc>
        <w:tc>
          <w:tcPr>
            <w:tcW w:w="1231" w:type="dxa"/>
            <w:tcBorders>
              <w:left w:val="single" w:sz="4" w:space="0" w:color="000000"/>
              <w:bottom w:val="single" w:sz="4" w:space="0" w:color="000000"/>
            </w:tcBorders>
            <w:vAlign w:val="center"/>
          </w:tcPr>
          <w:p w:rsidR="00F207C1" w:rsidRDefault="00F207C1" w:rsidP="00F207C1">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left w:val="single" w:sz="4" w:space="0" w:color="000000"/>
              <w:bottom w:val="single" w:sz="4" w:space="0" w:color="000000"/>
            </w:tcBorders>
            <w:vAlign w:val="center"/>
          </w:tcPr>
          <w:p w:rsidR="00F207C1" w:rsidRDefault="00F207C1" w:rsidP="00F207C1">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left w:val="single" w:sz="4" w:space="0" w:color="000000"/>
              <w:bottom w:val="single" w:sz="4" w:space="0" w:color="000000"/>
            </w:tcBorders>
            <w:vAlign w:val="center"/>
          </w:tcPr>
          <w:p w:rsidR="00F207C1" w:rsidRDefault="00F207C1" w:rsidP="00F207C1">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F207C1" w:rsidTr="00E04229">
        <w:trPr>
          <w:trHeight w:val="300"/>
        </w:trPr>
        <w:tc>
          <w:tcPr>
            <w:tcW w:w="5637" w:type="dxa"/>
            <w:tcBorders>
              <w:bottom w:val="single" w:sz="4" w:space="0" w:color="000000"/>
              <w:right w:val="nil"/>
            </w:tcBorders>
          </w:tcPr>
          <w:p w:rsidR="00F207C1" w:rsidRDefault="00F207C1" w:rsidP="00E04229">
            <w:pPr>
              <w:rPr>
                <w:rFonts w:ascii="Calibri" w:eastAsia="Calibri" w:hAnsi="Calibri" w:cs="Calibri"/>
                <w:sz w:val="22"/>
                <w:szCs w:val="22"/>
              </w:rPr>
            </w:pPr>
            <w:r>
              <w:rPr>
                <w:rFonts w:ascii="Calibri" w:eastAsia="Calibri" w:hAnsi="Calibri" w:cs="Calibri"/>
                <w:sz w:val="22"/>
                <w:szCs w:val="22"/>
              </w:rPr>
              <w:t>Delivery Lead Time as per the quoted in Table 1, with maximum delay two calendar days</w:t>
            </w:r>
          </w:p>
        </w:tc>
        <w:tc>
          <w:tcPr>
            <w:tcW w:w="1231" w:type="dxa"/>
            <w:tcBorders>
              <w:top w:val="single" w:sz="4" w:space="0" w:color="000000"/>
              <w:left w:val="single" w:sz="4" w:space="0" w:color="000000"/>
              <w:bottom w:val="single" w:sz="4" w:space="0" w:color="000000"/>
            </w:tcBorders>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F207C1" w:rsidTr="00E04229">
        <w:trPr>
          <w:trHeight w:val="300"/>
        </w:trPr>
        <w:tc>
          <w:tcPr>
            <w:tcW w:w="5637" w:type="dxa"/>
            <w:tcBorders>
              <w:right w:val="nil"/>
            </w:tcBorders>
          </w:tcPr>
          <w:p w:rsidR="00F207C1" w:rsidRDefault="00F207C1" w:rsidP="00E04229">
            <w:pPr>
              <w:rPr>
                <w:rFonts w:ascii="Calibri" w:eastAsia="Calibri" w:hAnsi="Calibri" w:cs="Calibri"/>
                <w:sz w:val="22"/>
                <w:szCs w:val="22"/>
              </w:rPr>
            </w:pPr>
            <w:r>
              <w:rPr>
                <w:rFonts w:ascii="Calibri" w:eastAsia="Calibri" w:hAnsi="Calibri" w:cs="Calibri"/>
                <w:sz w:val="22"/>
                <w:szCs w:val="22"/>
              </w:rPr>
              <w:t>Validity of Quotation is 3 months after the RFQ submission deadline</w:t>
            </w:r>
          </w:p>
        </w:tc>
        <w:tc>
          <w:tcPr>
            <w:tcW w:w="1231" w:type="dxa"/>
            <w:tcBorders>
              <w:top w:val="single" w:sz="4" w:space="0" w:color="000000"/>
              <w:left w:val="single" w:sz="4" w:space="0" w:color="000000"/>
              <w:bottom w:val="single" w:sz="4" w:space="0" w:color="000000"/>
            </w:tcBorders>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F207C1" w:rsidTr="00E04229">
        <w:trPr>
          <w:trHeight w:val="300"/>
        </w:trPr>
        <w:tc>
          <w:tcPr>
            <w:tcW w:w="5637" w:type="dxa"/>
            <w:tcBorders>
              <w:right w:val="nil"/>
            </w:tcBorders>
          </w:tcPr>
          <w:p w:rsidR="00F207C1" w:rsidRDefault="00F207C1" w:rsidP="00E04229">
            <w:pPr>
              <w:rPr>
                <w:rFonts w:ascii="Calibri" w:eastAsia="Calibri" w:hAnsi="Calibri" w:cs="Calibri"/>
                <w:sz w:val="22"/>
                <w:szCs w:val="22"/>
              </w:rPr>
            </w:pPr>
            <w:r>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F207C1" w:rsidRDefault="00F207C1" w:rsidP="00E04229">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rsidR="00F207C1" w:rsidRDefault="00F207C1" w:rsidP="00F207C1">
      <w:pPr>
        <w:rPr>
          <w:rFonts w:ascii="Calibri" w:eastAsia="Calibri" w:hAnsi="Calibri" w:cs="Calibri"/>
          <w:b/>
          <w:sz w:val="22"/>
          <w:szCs w:val="22"/>
        </w:rPr>
      </w:pPr>
    </w:p>
    <w:p w:rsidR="00F207C1" w:rsidRDefault="00F207C1" w:rsidP="00F207C1">
      <w:pPr>
        <w:tabs>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15EE2327" wp14:editId="6BC7396D">
                <wp:simplePos x="0" y="0"/>
                <wp:positionH relativeFrom="column">
                  <wp:posOffset>1</wp:posOffset>
                </wp:positionH>
                <wp:positionV relativeFrom="paragraph">
                  <wp:posOffset>38100</wp:posOffset>
                </wp:positionV>
                <wp:extent cx="6189345" cy="876217"/>
                <wp:effectExtent l="0" t="0" r="0" b="0"/>
                <wp:wrapNone/>
                <wp:docPr id="3" name="Rectangle 3"/>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rsidR="00F207C1" w:rsidRDefault="00F207C1" w:rsidP="00F207C1">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15EE2327" id="Rectangle 3" o:spid="_x0000_s1026" style="position:absolute;margin-left:0;margin-top:3pt;width:487.3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" filled="f">
                <v:stroke startarrowwidth="narrow" startarrowlength="short" endarrowwidth="narrow" endarrowlength="short"/>
                <v:textbox inset="2.53958mm,1.2694mm,2.53958mm,1.2694mm">
                  <w:txbxContent>
                    <w:p w:rsidR="00F207C1" w:rsidRDefault="00F207C1" w:rsidP="00F207C1">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F207C1" w:rsidRDefault="00F207C1" w:rsidP="00F207C1">
      <w:pPr>
        <w:tabs>
          <w:tab w:val="left" w:pos="-180"/>
          <w:tab w:val="right" w:pos="1980"/>
          <w:tab w:val="left" w:pos="2160"/>
          <w:tab w:val="left" w:pos="4320"/>
        </w:tabs>
        <w:rPr>
          <w:b/>
          <w:sz w:val="22"/>
          <w:szCs w:val="22"/>
        </w:rPr>
      </w:pPr>
    </w:p>
    <w:p w:rsidR="00F207C1" w:rsidRDefault="00F207C1" w:rsidP="00F207C1">
      <w:pPr>
        <w:tabs>
          <w:tab w:val="left" w:pos="-180"/>
          <w:tab w:val="right" w:pos="1980"/>
          <w:tab w:val="left" w:pos="2160"/>
          <w:tab w:val="left" w:pos="4320"/>
        </w:tabs>
        <w:rPr>
          <w:b/>
          <w:sz w:val="22"/>
          <w:szCs w:val="22"/>
        </w:rPr>
      </w:pPr>
    </w:p>
    <w:p w:rsidR="00F207C1" w:rsidRDefault="00F207C1" w:rsidP="00F207C1">
      <w:pPr>
        <w:tabs>
          <w:tab w:val="left" w:pos="-180"/>
          <w:tab w:val="right" w:pos="1980"/>
          <w:tab w:val="left" w:pos="2160"/>
          <w:tab w:val="left" w:pos="4320"/>
        </w:tabs>
        <w:rPr>
          <w:b/>
          <w:sz w:val="22"/>
          <w:szCs w:val="22"/>
        </w:rPr>
      </w:pPr>
    </w:p>
    <w:p w:rsidR="00F207C1" w:rsidRDefault="00F207C1" w:rsidP="00F207C1">
      <w:pPr>
        <w:tabs>
          <w:tab w:val="left" w:pos="-180"/>
          <w:tab w:val="right" w:pos="1980"/>
          <w:tab w:val="left" w:pos="2160"/>
          <w:tab w:val="left" w:pos="4320"/>
        </w:tabs>
        <w:rPr>
          <w:b/>
          <w:sz w:val="22"/>
          <w:szCs w:val="22"/>
        </w:rPr>
      </w:pPr>
    </w:p>
    <w:p w:rsidR="00F207C1" w:rsidRDefault="00F207C1" w:rsidP="00F207C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F207C1" w:rsidRDefault="00F207C1" w:rsidP="00F207C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UNFPA/IDN/RFQ/21/016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F207C1" w:rsidRDefault="00F207C1" w:rsidP="00F207C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F207C1" w:rsidTr="00E04229">
        <w:tc>
          <w:tcPr>
            <w:tcW w:w="4623" w:type="dxa"/>
            <w:shd w:val="clear" w:color="auto" w:fill="auto"/>
            <w:vAlign w:val="center"/>
          </w:tcPr>
          <w:p w:rsidR="00F207C1" w:rsidRDefault="00F207C1" w:rsidP="00E04229">
            <w:pPr>
              <w:tabs>
                <w:tab w:val="left" w:pos="-180"/>
                <w:tab w:val="right" w:pos="1980"/>
                <w:tab w:val="left" w:pos="2160"/>
                <w:tab w:val="left" w:pos="4320"/>
              </w:tabs>
              <w:rPr>
                <w:rFonts w:ascii="Calibri" w:eastAsia="Calibri" w:hAnsi="Calibri" w:cs="Calibri"/>
                <w:sz w:val="22"/>
                <w:szCs w:val="22"/>
              </w:rPr>
            </w:pPr>
          </w:p>
          <w:p w:rsidR="00F207C1" w:rsidRDefault="00F207C1" w:rsidP="00E04229">
            <w:pPr>
              <w:tabs>
                <w:tab w:val="left" w:pos="-180"/>
                <w:tab w:val="right" w:pos="1980"/>
                <w:tab w:val="left" w:pos="2160"/>
                <w:tab w:val="left" w:pos="4320"/>
              </w:tabs>
              <w:rPr>
                <w:rFonts w:ascii="Calibri" w:eastAsia="Calibri" w:hAnsi="Calibri" w:cs="Calibri"/>
                <w:sz w:val="22"/>
                <w:szCs w:val="22"/>
              </w:rPr>
            </w:pPr>
          </w:p>
          <w:p w:rsidR="00F207C1" w:rsidRDefault="00F207C1" w:rsidP="00E04229">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[insert name, title, signature and company’s seal/stamp]</w:t>
            </w:r>
          </w:p>
          <w:p w:rsidR="00F207C1" w:rsidRDefault="00F207C1" w:rsidP="00E04229">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F207C1" w:rsidRDefault="00F207C1" w:rsidP="00E0422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F207C1" w:rsidTr="00E04229">
        <w:tc>
          <w:tcPr>
            <w:tcW w:w="4623" w:type="dxa"/>
            <w:shd w:val="clear" w:color="auto" w:fill="auto"/>
            <w:vAlign w:val="center"/>
          </w:tcPr>
          <w:p w:rsidR="00F207C1" w:rsidRDefault="00F207C1" w:rsidP="00E0422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rsidR="00F207C1" w:rsidRDefault="00F207C1" w:rsidP="00E0422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F207C1" w:rsidRDefault="00F207C1" w:rsidP="00F207C1">
      <w:pPr>
        <w:jc w:val="center"/>
        <w:rPr>
          <w:rFonts w:ascii="Calibri" w:eastAsia="Calibri" w:hAnsi="Calibri" w:cs="Calibri"/>
          <w:b/>
          <w:sz w:val="26"/>
          <w:szCs w:val="26"/>
        </w:rPr>
      </w:pPr>
    </w:p>
    <w:p w:rsidR="00F207C1" w:rsidRDefault="00F207C1" w:rsidP="00F207C1">
      <w:pPr>
        <w:jc w:val="center"/>
        <w:rPr>
          <w:rFonts w:ascii="Calibri" w:eastAsia="Calibri" w:hAnsi="Calibri" w:cs="Calibri"/>
          <w:b/>
          <w:sz w:val="26"/>
          <w:szCs w:val="26"/>
        </w:rPr>
      </w:pPr>
    </w:p>
    <w:p w:rsidR="006F7F9F" w:rsidRPr="00F207C1" w:rsidRDefault="001A16F2" w:rsidP="00F207C1">
      <w:pPr>
        <w:spacing w:after="200" w:line="276" w:lineRule="auto"/>
        <w:rPr>
          <w:rFonts w:ascii="Calibri" w:eastAsia="Calibri" w:hAnsi="Calibri" w:cs="Calibri"/>
          <w:b/>
          <w:sz w:val="26"/>
          <w:szCs w:val="26"/>
        </w:rPr>
      </w:pPr>
    </w:p>
    <w:sectPr w:rsidR="006F7F9F" w:rsidRPr="00F207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D6C"/>
    <w:multiLevelType w:val="multilevel"/>
    <w:tmpl w:val="226CE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C1"/>
    <w:rsid w:val="001A16F2"/>
    <w:rsid w:val="002F0F27"/>
    <w:rsid w:val="00D27DA3"/>
    <w:rsid w:val="00F2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7C1"/>
  <w15:chartTrackingRefBased/>
  <w15:docId w15:val="{B2089382-BEBD-431B-BC47-50DF1F9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C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F207C1"/>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7C1"/>
    <w:rPr>
      <w:rFonts w:ascii="Times New Roman" w:eastAsia="Times New Roman" w:hAnsi="Times New Roman" w:cs="Times New Roman"/>
      <w:b/>
      <w:bCs/>
      <w:szCs w:val="20"/>
    </w:rPr>
  </w:style>
  <w:style w:type="paragraph" w:styleId="Title">
    <w:name w:val="Title"/>
    <w:basedOn w:val="Normal"/>
    <w:link w:val="TitleChar"/>
    <w:uiPriority w:val="10"/>
    <w:qFormat/>
    <w:rsid w:val="00F207C1"/>
    <w:pPr>
      <w:jc w:val="center"/>
    </w:pPr>
    <w:rPr>
      <w:b/>
      <w:bCs/>
      <w:sz w:val="24"/>
      <w:u w:val="single"/>
    </w:rPr>
  </w:style>
  <w:style w:type="character" w:customStyle="1" w:styleId="TitleChar">
    <w:name w:val="Title Char"/>
    <w:basedOn w:val="DefaultParagraphFont"/>
    <w:link w:val="Title"/>
    <w:uiPriority w:val="10"/>
    <w:rsid w:val="00F207C1"/>
    <w:rPr>
      <w:rFonts w:ascii="Times New Roman" w:eastAsia="Times New Roman" w:hAnsi="Times New Roman" w:cs="Times New Roman"/>
      <w:b/>
      <w:bCs/>
      <w:sz w:val="24"/>
      <w:szCs w:val="20"/>
      <w:u w:val="single"/>
    </w:rPr>
  </w:style>
  <w:style w:type="table" w:styleId="TableGrid">
    <w:name w:val="Table Grid"/>
    <w:basedOn w:val="TableNormal"/>
    <w:uiPriority w:val="59"/>
    <w:rsid w:val="00F207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Novita</dc:creator>
  <cp:keywords/>
  <dc:description/>
  <cp:lastModifiedBy>Ira Novita</cp:lastModifiedBy>
  <cp:revision>2</cp:revision>
  <dcterms:created xsi:type="dcterms:W3CDTF">2021-10-15T00:04:00Z</dcterms:created>
  <dcterms:modified xsi:type="dcterms:W3CDTF">2021-10-15T00:13:00Z</dcterms:modified>
</cp:coreProperties>
</file>