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smallCaps w:val="1"/>
          <w:color w:val="000000"/>
          <w:sz w:val="26"/>
          <w:szCs w:val="26"/>
          <w:rtl w:val="0"/>
        </w:rPr>
        <w:t xml:space="preserve">PRICE QUOTATION FORM</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
        <w:tblW w:w="9016.0" w:type="dxa"/>
        <w:jc w:val="left"/>
        <w:tblLayout w:type="fixed"/>
        <w:tblLook w:val="0400"/>
      </w:tblPr>
      <w:tblGrid>
        <w:gridCol w:w="4248"/>
        <w:gridCol w:w="4768"/>
        <w:tblGridChange w:id="0">
          <w:tblGrid>
            <w:gridCol w:w="4248"/>
            <w:gridCol w:w="4768"/>
          </w:tblGrid>
        </w:tblGridChange>
      </w:tblGrid>
      <w:tr>
        <w:trPr>
          <w:cantSplit w:val="0"/>
          <w:tblHeader w:val="0"/>
        </w:trPr>
        <w:tc>
          <w:tcPr>
            <w:tcBorders>
              <w:top w:color="f2f2f2" w:space="0" w:sz="4" w:val="single"/>
              <w:left w:color="f2f2f2" w:space="0" w:sz="4" w:val="single"/>
              <w:bottom w:color="f2f2f2" w:space="0" w:sz="4" w:val="single"/>
              <w:right w:color="f2f2f2" w:space="0" w:sz="4" w:val="single"/>
            </w:tcBorders>
            <w:tcMar>
              <w:top w:w="100.0" w:type="dxa"/>
              <w:left w:w="115.0" w:type="dxa"/>
              <w:bottom w:w="100.0" w:type="dxa"/>
              <w:right w:w="115.0" w:type="dxa"/>
            </w:tcMar>
          </w:tcPr>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Name of Bidder:</w:t>
            </w:r>
            <w:r w:rsidDel="00000000" w:rsidR="00000000" w:rsidRPr="00000000">
              <w:rPr>
                <w:rtl w:val="0"/>
              </w:rPr>
            </w:r>
          </w:p>
        </w:tc>
        <w:tc>
          <w:tcPr>
            <w:tcBorders>
              <w:top w:color="f2f2f2" w:space="0" w:sz="4" w:val="single"/>
              <w:left w:color="f2f2f2" w:space="0" w:sz="4" w:val="single"/>
              <w:bottom w:color="f2f2f2" w:space="0" w:sz="4" w:val="single"/>
              <w:right w:color="f2f2f2" w:space="0" w:sz="4" w:val="single"/>
            </w:tcBorders>
            <w:tcMar>
              <w:top w:w="100.0" w:type="dxa"/>
              <w:left w:w="115.0" w:type="dxa"/>
              <w:bottom w:w="100.0" w:type="dxa"/>
              <w:right w:w="115.0" w:type="dxa"/>
            </w:tcMar>
            <w:vAlign w:val="center"/>
          </w:tcPr>
          <w:p w:rsidR="00000000" w:rsidDel="00000000" w:rsidP="00000000" w:rsidRDefault="00000000" w:rsidRPr="00000000" w14:paraId="00000004">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highlight w:val="yellow"/>
                <w:rtl w:val="0"/>
              </w:rPr>
              <w:t xml:space="preserve">[insert name of company / institution]</w:t>
            </w:r>
            <w:r w:rsidDel="00000000" w:rsidR="00000000" w:rsidRPr="00000000">
              <w:rPr>
                <w:rtl w:val="0"/>
              </w:rPr>
            </w:r>
          </w:p>
        </w:tc>
      </w:tr>
      <w:tr>
        <w:trPr>
          <w:cantSplit w:val="0"/>
          <w:tblHeader w:val="0"/>
        </w:trPr>
        <w:tc>
          <w:tcPr>
            <w:tcBorders>
              <w:top w:color="f2f2f2" w:space="0" w:sz="4" w:val="single"/>
              <w:left w:color="f2f2f2" w:space="0" w:sz="4" w:val="single"/>
              <w:bottom w:color="f2f2f2" w:space="0" w:sz="4" w:val="single"/>
              <w:right w:color="f2f2f2" w:space="0" w:sz="4" w:val="single"/>
            </w:tcBorders>
            <w:tcMar>
              <w:top w:w="100.0" w:type="dxa"/>
              <w:left w:w="115.0" w:type="dxa"/>
              <w:bottom w:w="100.0" w:type="dxa"/>
              <w:right w:w="115.0" w:type="dxa"/>
            </w:tcMar>
          </w:tcPr>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Date of the quotation:</w:t>
            </w: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Request for quotation Nº:</w:t>
            </w:r>
            <w:r w:rsidDel="00000000" w:rsidR="00000000" w:rsidRPr="00000000">
              <w:rPr>
                <w:rtl w:val="0"/>
              </w:rPr>
            </w:r>
          </w:p>
        </w:tc>
        <w:tc>
          <w:tcPr>
            <w:tcBorders>
              <w:top w:color="f2f2f2" w:space="0" w:sz="4" w:val="single"/>
              <w:left w:color="f2f2f2" w:space="0" w:sz="4" w:val="single"/>
              <w:bottom w:color="f2f2f2" w:space="0" w:sz="4" w:val="single"/>
              <w:right w:color="f2f2f2" w:space="0" w:sz="4" w:val="single"/>
            </w:tcBorders>
            <w:tcMar>
              <w:top w:w="100.0" w:type="dxa"/>
              <w:left w:w="115.0" w:type="dxa"/>
              <w:bottom w:w="100.0" w:type="dxa"/>
              <w:right w:w="115.0" w:type="dxa"/>
            </w:tcMar>
            <w:vAlign w:val="center"/>
          </w:tcPr>
          <w:p w:rsidR="00000000" w:rsidDel="00000000" w:rsidP="00000000" w:rsidRDefault="00000000" w:rsidRPr="00000000" w14:paraId="00000007">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highlight w:val="yellow"/>
                <w:rtl w:val="0"/>
              </w:rPr>
              <w:t xml:space="preserve">[insert quotation date]</w:t>
            </w:r>
            <w:r w:rsidDel="00000000" w:rsidR="00000000" w:rsidRPr="00000000">
              <w:rPr>
                <w:rtl w:val="0"/>
              </w:rPr>
            </w:r>
          </w:p>
          <w:p w:rsidR="00000000" w:rsidDel="00000000" w:rsidP="00000000" w:rsidRDefault="00000000" w:rsidRPr="00000000" w14:paraId="00000008">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UNFPA/IDN/RFQ/2</w:t>
            </w:r>
            <w:r w:rsidDel="00000000" w:rsidR="00000000" w:rsidRPr="00000000">
              <w:rPr>
                <w:rtl w:val="0"/>
              </w:rPr>
              <w:t xml:space="preserve">5</w:t>
            </w:r>
            <w:r w:rsidDel="00000000" w:rsidR="00000000" w:rsidRPr="00000000">
              <w:rPr>
                <w:rFonts w:ascii="Calibri" w:cs="Calibri" w:eastAsia="Calibri" w:hAnsi="Calibri"/>
                <w:color w:val="000000"/>
                <w:rtl w:val="0"/>
              </w:rPr>
              <w:t xml:space="preserve">/00</w:t>
            </w:r>
            <w:r w:rsidDel="00000000" w:rsidR="00000000" w:rsidRPr="00000000">
              <w:rPr>
                <w:rtl w:val="0"/>
              </w:rPr>
              <w:t xml:space="preserve">4</w:t>
            </w:r>
            <w:r w:rsidDel="00000000" w:rsidR="00000000" w:rsidRPr="00000000">
              <w:rPr>
                <w:rtl w:val="0"/>
              </w:rPr>
            </w:r>
          </w:p>
        </w:tc>
      </w:tr>
      <w:tr>
        <w:trPr>
          <w:cantSplit w:val="0"/>
          <w:tblHeader w:val="0"/>
        </w:trPr>
        <w:tc>
          <w:tcPr>
            <w:tcBorders>
              <w:top w:color="f2f2f2" w:space="0" w:sz="4" w:val="single"/>
              <w:left w:color="f2f2f2" w:space="0" w:sz="4" w:val="single"/>
              <w:bottom w:color="f2f2f2" w:space="0" w:sz="4" w:val="single"/>
              <w:right w:color="f2f2f2" w:space="0" w:sz="4" w:val="single"/>
            </w:tcBorders>
            <w:tcMar>
              <w:top w:w="100.0" w:type="dxa"/>
              <w:left w:w="115.0" w:type="dxa"/>
              <w:bottom w:w="100.0" w:type="dxa"/>
              <w:right w:w="115.0" w:type="dxa"/>
            </w:tcMar>
          </w:tcPr>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Currency of quotation:</w:t>
            </w:r>
            <w:r w:rsidDel="00000000" w:rsidR="00000000" w:rsidRPr="00000000">
              <w:rPr>
                <w:rtl w:val="0"/>
              </w:rPr>
            </w:r>
          </w:p>
        </w:tc>
        <w:tc>
          <w:tcPr>
            <w:tcBorders>
              <w:top w:color="f2f2f2" w:space="0" w:sz="4" w:val="single"/>
              <w:left w:color="f2f2f2" w:space="0" w:sz="4" w:val="single"/>
              <w:bottom w:color="f2f2f2" w:space="0" w:sz="4" w:val="single"/>
              <w:right w:color="f2f2f2" w:space="0" w:sz="4" w:val="single"/>
            </w:tcBorders>
            <w:tcMar>
              <w:top w:w="100.0" w:type="dxa"/>
              <w:left w:w="115.0" w:type="dxa"/>
              <w:bottom w:w="100.0" w:type="dxa"/>
              <w:right w:w="115.0" w:type="dxa"/>
            </w:tcMar>
            <w:vAlign w:val="center"/>
          </w:tcPr>
          <w:p w:rsidR="00000000" w:rsidDel="00000000" w:rsidP="00000000" w:rsidRDefault="00000000" w:rsidRPr="00000000" w14:paraId="0000000A">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IDR</w:t>
            </w:r>
            <w:r w:rsidDel="00000000" w:rsidR="00000000" w:rsidRPr="00000000">
              <w:rPr>
                <w:rtl w:val="0"/>
              </w:rPr>
            </w:r>
          </w:p>
        </w:tc>
      </w:tr>
      <w:tr>
        <w:trPr>
          <w:cantSplit w:val="0"/>
          <w:tblHeader w:val="0"/>
        </w:trPr>
        <w:tc>
          <w:tcPr>
            <w:tcBorders>
              <w:top w:color="f2f2f2" w:space="0" w:sz="4" w:val="single"/>
              <w:left w:color="f2f2f2" w:space="0" w:sz="4" w:val="single"/>
              <w:bottom w:color="f2f2f2" w:space="0" w:sz="4" w:val="single"/>
              <w:right w:color="f2f2f2" w:space="0" w:sz="4" w:val="single"/>
            </w:tcBorders>
            <w:tcMar>
              <w:top w:w="100.0" w:type="dxa"/>
              <w:left w:w="115.0" w:type="dxa"/>
              <w:bottom w:w="100.0" w:type="dxa"/>
              <w:right w:w="115.0" w:type="dxa"/>
            </w:tcMar>
          </w:tcPr>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Validity of quotation:</w:t>
            </w: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i w:val="1"/>
                <w:color w:val="000000"/>
                <w:sz w:val="20"/>
                <w:szCs w:val="20"/>
                <w:rtl w:val="0"/>
              </w:rPr>
              <w:t xml:space="preserve">(The quotation shall be valid for a period of at least 3 months after the submission deadline)</w:t>
            </w:r>
            <w:r w:rsidDel="00000000" w:rsidR="00000000" w:rsidRPr="00000000">
              <w:rPr>
                <w:rtl w:val="0"/>
              </w:rPr>
            </w:r>
          </w:p>
        </w:tc>
        <w:tc>
          <w:tcPr>
            <w:tcBorders>
              <w:top w:color="f2f2f2" w:space="0" w:sz="4" w:val="single"/>
              <w:left w:color="f2f2f2" w:space="0" w:sz="4" w:val="single"/>
              <w:bottom w:color="f2f2f2" w:space="0" w:sz="4" w:val="single"/>
              <w:right w:color="f2f2f2" w:space="0" w:sz="4" w:val="single"/>
            </w:tcBorders>
            <w:tcMar>
              <w:top w:w="100.0" w:type="dxa"/>
              <w:left w:w="115.0" w:type="dxa"/>
              <w:bottom w:w="100.0" w:type="dxa"/>
              <w:right w:w="115.0" w:type="dxa"/>
            </w:tcMar>
            <w:vAlign w:val="center"/>
          </w:tcPr>
          <w:p w:rsidR="00000000" w:rsidDel="00000000" w:rsidP="00000000" w:rsidRDefault="00000000" w:rsidRPr="00000000" w14:paraId="0000000D">
            <w:pPr>
              <w:spacing w:after="0" w:line="240" w:lineRule="auto"/>
              <w:jc w:val="center"/>
              <w:rPr>
                <w:rFonts w:ascii="Times New Roman" w:cs="Times New Roman" w:eastAsia="Times New Roman" w:hAnsi="Times New Roman"/>
                <w:sz w:val="24"/>
                <w:szCs w:val="24"/>
              </w:rPr>
            </w:pPr>
            <w:r w:rsidDel="00000000" w:rsidR="00000000" w:rsidRPr="00000000">
              <w:rPr>
                <w:highlight w:val="yellow"/>
                <w:rtl w:val="0"/>
              </w:rPr>
              <w:t xml:space="preserve">[insert  validity of quotation date]</w:t>
            </w:r>
            <w:r w:rsidDel="00000000" w:rsidR="00000000" w:rsidRPr="00000000">
              <w:rPr>
                <w:rtl w:val="0"/>
              </w:rPr>
            </w:r>
          </w:p>
        </w:tc>
      </w:tr>
    </w:tbl>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0F">
      <w:pPr>
        <w:numPr>
          <w:ilvl w:val="0"/>
          <w:numId w:val="1"/>
        </w:numPr>
        <w:spacing w:after="0" w:line="240"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Quoted rates must be </w:t>
      </w:r>
      <w:r w:rsidDel="00000000" w:rsidR="00000000" w:rsidRPr="00000000">
        <w:rPr>
          <w:rFonts w:ascii="Calibri" w:cs="Calibri" w:eastAsia="Calibri" w:hAnsi="Calibri"/>
          <w:b w:val="1"/>
          <w:color w:val="ff0000"/>
          <w:rtl w:val="0"/>
        </w:rPr>
        <w:t xml:space="preserve">exclusive of all taxes</w:t>
      </w:r>
      <w:r w:rsidDel="00000000" w:rsidR="00000000" w:rsidRPr="00000000">
        <w:rPr>
          <w:rFonts w:ascii="Calibri" w:cs="Calibri" w:eastAsia="Calibri" w:hAnsi="Calibri"/>
          <w:color w:val="000000"/>
          <w:rtl w:val="0"/>
        </w:rPr>
        <w:t xml:space="preserve">, since UNFPA is exempt from taxes. </w:t>
      </w:r>
    </w:p>
    <w:p w:rsidR="00000000" w:rsidDel="00000000" w:rsidP="00000000" w:rsidRDefault="00000000" w:rsidRPr="00000000" w14:paraId="00000010">
      <w:pPr>
        <w:numPr>
          <w:ilvl w:val="0"/>
          <w:numId w:val="1"/>
        </w:numPr>
        <w:spacing w:after="0" w:line="240" w:lineRule="auto"/>
        <w:ind w:left="36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 case of discrepancy between unit price and total price, the lower price shall prevail and the higher price shall be corrected. If the Bidder does not accept the correction of errors, its Proposal will be rejected. </w:t>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240" w:lineRule="auto"/>
        <w:ind w:right="630"/>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u w:val="single"/>
          <w:rtl w:val="0"/>
        </w:rPr>
        <w:t xml:space="preserve">TABLE 1: Price:</w:t>
      </w: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2"/>
        <w:tblW w:w="9210.0" w:type="dxa"/>
        <w:jc w:val="left"/>
        <w:tblLayout w:type="fixed"/>
        <w:tblLook w:val="0400"/>
      </w:tblPr>
      <w:tblGrid>
        <w:gridCol w:w="735"/>
        <w:gridCol w:w="2805"/>
        <w:gridCol w:w="780"/>
        <w:gridCol w:w="1890"/>
        <w:gridCol w:w="1065"/>
        <w:gridCol w:w="1935"/>
        <w:tblGridChange w:id="0">
          <w:tblGrid>
            <w:gridCol w:w="735"/>
            <w:gridCol w:w="2805"/>
            <w:gridCol w:w="780"/>
            <w:gridCol w:w="1890"/>
            <w:gridCol w:w="1065"/>
            <w:gridCol w:w="1935"/>
          </w:tblGrid>
        </w:tblGridChange>
      </w:tblGrid>
      <w:tr>
        <w:trPr>
          <w:cantSplit w:val="0"/>
          <w:trHeight w:val="323"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100.0" w:type="dxa"/>
              <w:left w:w="115.0" w:type="dxa"/>
              <w:bottom w:w="100.0" w:type="dxa"/>
              <w:right w:w="115.0" w:type="dxa"/>
            </w:tcMar>
            <w:vAlign w:val="center"/>
          </w:tcPr>
          <w:p w:rsidR="00000000" w:rsidDel="00000000" w:rsidP="00000000" w:rsidRDefault="00000000" w:rsidRPr="00000000" w14:paraId="00000014">
            <w:pPr>
              <w:spacing w:after="60" w:before="6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Item 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15.0" w:type="dxa"/>
              <w:bottom w:w="100.0" w:type="dxa"/>
              <w:right w:w="115.0" w:type="dxa"/>
            </w:tcMar>
            <w:vAlign w:val="center"/>
          </w:tcPr>
          <w:p w:rsidR="00000000" w:rsidDel="00000000" w:rsidP="00000000" w:rsidRDefault="00000000" w:rsidRPr="00000000" w14:paraId="00000015">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Product Name &amp; Description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15.0" w:type="dxa"/>
              <w:bottom w:w="100.0" w:type="dxa"/>
              <w:right w:w="115.0" w:type="dxa"/>
            </w:tcMar>
            <w:vAlign w:val="center"/>
          </w:tcPr>
          <w:p w:rsidR="00000000" w:rsidDel="00000000" w:rsidP="00000000" w:rsidRDefault="00000000" w:rsidRPr="00000000" w14:paraId="00000016">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UOM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15.0" w:type="dxa"/>
              <w:bottom w:w="100.0" w:type="dxa"/>
              <w:right w:w="115.0" w:type="dxa"/>
            </w:tcMar>
            <w:vAlign w:val="center"/>
          </w:tcPr>
          <w:p w:rsidR="00000000" w:rsidDel="00000000" w:rsidP="00000000" w:rsidRDefault="00000000" w:rsidRPr="00000000" w14:paraId="00000017">
            <w:pPr>
              <w:spacing w:after="60" w:before="6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Unit Price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15.0" w:type="dxa"/>
              <w:bottom w:w="100.0" w:type="dxa"/>
              <w:right w:w="115.0" w:type="dxa"/>
            </w:tcMar>
            <w:vAlign w:val="center"/>
          </w:tcPr>
          <w:p w:rsidR="00000000" w:rsidDel="00000000" w:rsidP="00000000" w:rsidRDefault="00000000" w:rsidRPr="00000000" w14:paraId="00000018">
            <w:pPr>
              <w:spacing w:after="60" w:before="6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Number of Units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100.0" w:type="dxa"/>
              <w:left w:w="115.0" w:type="dxa"/>
              <w:bottom w:w="100.0" w:type="dxa"/>
              <w:right w:w="115.0" w:type="dxa"/>
            </w:tcMar>
            <w:vAlign w:val="center"/>
          </w:tcPr>
          <w:p w:rsidR="00000000" w:rsidDel="00000000" w:rsidP="00000000" w:rsidRDefault="00000000" w:rsidRPr="00000000" w14:paraId="00000019">
            <w:pPr>
              <w:spacing w:after="60" w:before="6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Total Price</w:t>
            </w:r>
            <w:r w:rsidDel="00000000" w:rsidR="00000000" w:rsidRPr="00000000">
              <w:rPr>
                <w:rtl w:val="0"/>
              </w:rPr>
            </w:r>
          </w:p>
        </w:tc>
      </w:tr>
      <w:tr>
        <w:trPr>
          <w:cantSplit w:val="0"/>
          <w:trHeight w:val="323"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01A">
            <w:pPr>
              <w:spacing w:after="60" w:before="6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B">
            <w:pPr>
              <w:spacing w:after="0" w:line="276" w:lineRule="auto"/>
              <w:rPr>
                <w:rFonts w:ascii="Times New Roman" w:cs="Times New Roman" w:eastAsia="Times New Roman" w:hAnsi="Times New Roman"/>
                <w:sz w:val="24"/>
                <w:szCs w:val="24"/>
              </w:rPr>
            </w:pPr>
            <w:r w:rsidDel="00000000" w:rsidR="00000000" w:rsidRPr="00000000">
              <w:rPr>
                <w:rtl w:val="0"/>
              </w:rPr>
              <w:t xml:space="preserve">Menstrual Hygiene Kit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01C">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Kit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01D">
            <w:pPr>
              <w:spacing w:after="60" w:before="6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highlight w:val="yellow"/>
                <w:rtl w:val="0"/>
              </w:rPr>
              <w:t xml:space="preserve">[insert unit price]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E">
            <w:pPr>
              <w:spacing w:after="0" w:line="240" w:lineRule="auto"/>
              <w:jc w:val="center"/>
              <w:rPr>
                <w:rFonts w:ascii="Times New Roman" w:cs="Times New Roman" w:eastAsia="Times New Roman" w:hAnsi="Times New Roman"/>
                <w:sz w:val="24"/>
                <w:szCs w:val="24"/>
              </w:rPr>
            </w:pPr>
            <w:r w:rsidDel="00000000" w:rsidR="00000000" w:rsidRPr="00000000">
              <w:rPr>
                <w:rtl w:val="0"/>
              </w:rPr>
              <w:t xml:space="preserve">300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01F">
            <w:pPr>
              <w:spacing w:after="60" w:before="6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highlight w:val="yellow"/>
                <w:rtl w:val="0"/>
              </w:rPr>
              <w:t xml:space="preserve">[insert total price]</w:t>
            </w:r>
            <w:r w:rsidDel="00000000" w:rsidR="00000000" w:rsidRPr="00000000">
              <w:rPr>
                <w:rtl w:val="0"/>
              </w:rPr>
            </w:r>
          </w:p>
        </w:tc>
      </w:tr>
      <w:tr>
        <w:trPr>
          <w:cantSplit w:val="0"/>
          <w:trHeight w:val="283.55468749999994"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020">
            <w:pPr>
              <w:spacing w:after="60" w:before="6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1">
            <w:pPr>
              <w:spacing w:after="0" w:line="276"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Female Dignity Kit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022">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kit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023">
            <w:pPr>
              <w:spacing w:after="60" w:before="6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highlight w:val="yellow"/>
                <w:rtl w:val="0"/>
              </w:rPr>
              <w:t xml:space="preserve">[insert unit price]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4">
            <w:pPr>
              <w:spacing w:after="0" w:line="240" w:lineRule="auto"/>
              <w:jc w:val="center"/>
              <w:rPr>
                <w:rFonts w:ascii="Times New Roman" w:cs="Times New Roman" w:eastAsia="Times New Roman" w:hAnsi="Times New Roman"/>
                <w:sz w:val="24"/>
                <w:szCs w:val="24"/>
              </w:rPr>
            </w:pPr>
            <w:r w:rsidDel="00000000" w:rsidR="00000000" w:rsidRPr="00000000">
              <w:rPr>
                <w:rtl w:val="0"/>
              </w:rPr>
              <w:t xml:space="preserve">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025">
            <w:pPr>
              <w:spacing w:after="60" w:before="6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highlight w:val="yellow"/>
                <w:rtl w:val="0"/>
              </w:rPr>
              <w:t xml:space="preserve">[insert total price</w:t>
            </w:r>
            <w:r w:rsidDel="00000000" w:rsidR="00000000" w:rsidRPr="00000000">
              <w:rPr>
                <w:rtl w:val="0"/>
              </w:rPr>
            </w:r>
          </w:p>
        </w:tc>
      </w:tr>
      <w:tr>
        <w:trPr>
          <w:cantSplit w:val="0"/>
          <w:trHeight w:val="323"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026">
            <w:pPr>
              <w:spacing w:after="60" w:before="6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7">
            <w:pPr>
              <w:spacing w:after="0" w:line="276" w:lineRule="auto"/>
              <w:rPr>
                <w:rFonts w:ascii="Times New Roman" w:cs="Times New Roman" w:eastAsia="Times New Roman" w:hAnsi="Times New Roman"/>
                <w:sz w:val="24"/>
                <w:szCs w:val="24"/>
              </w:rPr>
            </w:pPr>
            <w:r w:rsidDel="00000000" w:rsidR="00000000" w:rsidRPr="00000000">
              <w:rPr>
                <w:rtl w:val="0"/>
              </w:rPr>
              <w:t xml:space="preserve">Maternity Kit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028">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kit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029">
            <w:pPr>
              <w:spacing w:after="60" w:before="6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highlight w:val="yellow"/>
                <w:rtl w:val="0"/>
              </w:rPr>
              <w:t xml:space="preserve">[insert unit price]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A">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1</w:t>
            </w:r>
            <w:r w:rsidDel="00000000" w:rsidR="00000000" w:rsidRPr="00000000">
              <w:rPr>
                <w:rtl w:val="0"/>
              </w:rPr>
              <w:t xml:space="preserve">67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02B">
            <w:pPr>
              <w:spacing w:after="60" w:before="6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highlight w:val="yellow"/>
                <w:rtl w:val="0"/>
              </w:rPr>
              <w:t xml:space="preserve">[insert total price</w:t>
            </w:r>
            <w:r w:rsidDel="00000000" w:rsidR="00000000" w:rsidRPr="00000000">
              <w:rPr>
                <w:rtl w:val="0"/>
              </w:rPr>
            </w:r>
          </w:p>
        </w:tc>
      </w:tr>
      <w:tr>
        <w:trPr>
          <w:cantSplit w:val="0"/>
          <w:trHeight w:val="323"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02C">
            <w:pPr>
              <w:spacing w:after="60" w:before="6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D">
            <w:pPr>
              <w:spacing w:after="0" w:line="276" w:lineRule="auto"/>
              <w:rPr>
                <w:rFonts w:ascii="Times New Roman" w:cs="Times New Roman" w:eastAsia="Times New Roman" w:hAnsi="Times New Roman"/>
                <w:sz w:val="24"/>
                <w:szCs w:val="24"/>
              </w:rPr>
            </w:pPr>
            <w:r w:rsidDel="00000000" w:rsidR="00000000" w:rsidRPr="00000000">
              <w:rPr>
                <w:rtl w:val="0"/>
              </w:rPr>
              <w:t xml:space="preserve">Post Delivery Kit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02E">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Kit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02F">
            <w:pPr>
              <w:spacing w:after="60" w:before="6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highlight w:val="yellow"/>
                <w:rtl w:val="0"/>
              </w:rPr>
              <w:t xml:space="preserve">[insert unit price]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0">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1</w:t>
            </w:r>
            <w:r w:rsidDel="00000000" w:rsidR="00000000" w:rsidRPr="00000000">
              <w:rPr>
                <w:rtl w:val="0"/>
              </w:rPr>
              <w:t xml:space="preserve">45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031">
            <w:pPr>
              <w:spacing w:after="60" w:before="6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highlight w:val="yellow"/>
                <w:rtl w:val="0"/>
              </w:rPr>
              <w:t xml:space="preserve">[insert total price]</w:t>
            </w:r>
            <w:r w:rsidDel="00000000" w:rsidR="00000000" w:rsidRPr="00000000">
              <w:rPr>
                <w:rtl w:val="0"/>
              </w:rPr>
            </w:r>
          </w:p>
        </w:tc>
      </w:tr>
      <w:tr>
        <w:trPr>
          <w:cantSplit w:val="0"/>
          <w:trHeight w:val="323"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032">
            <w:pPr>
              <w:spacing w:after="60" w:before="6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3">
            <w:pPr>
              <w:spacing w:after="0" w:line="276" w:lineRule="auto"/>
              <w:rPr>
                <w:rFonts w:ascii="Times New Roman" w:cs="Times New Roman" w:eastAsia="Times New Roman" w:hAnsi="Times New Roman"/>
                <w:sz w:val="24"/>
                <w:szCs w:val="24"/>
              </w:rPr>
            </w:pPr>
            <w:r w:rsidDel="00000000" w:rsidR="00000000" w:rsidRPr="00000000">
              <w:rPr>
                <w:rtl w:val="0"/>
              </w:rPr>
              <w:t xml:space="preserve">Newborn Kit</w:t>
            </w:r>
            <w:r w:rsidDel="00000000" w:rsidR="00000000" w:rsidRPr="00000000">
              <w:rPr>
                <w:rFonts w:ascii="Calibri" w:cs="Calibri" w:eastAsia="Calibri" w:hAnsi="Calibri"/>
                <w:color w:val="00000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034">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Kit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035">
            <w:pPr>
              <w:spacing w:after="60" w:before="6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highlight w:val="yellow"/>
                <w:rtl w:val="0"/>
              </w:rPr>
              <w:t xml:space="preserve">[insert unit price]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6">
            <w:pPr>
              <w:spacing w:after="0" w:line="240" w:lineRule="auto"/>
              <w:jc w:val="center"/>
              <w:rPr>
                <w:rFonts w:ascii="Times New Roman" w:cs="Times New Roman" w:eastAsia="Times New Roman" w:hAnsi="Times New Roman"/>
                <w:sz w:val="24"/>
                <w:szCs w:val="24"/>
              </w:rPr>
            </w:pPr>
            <w:r w:rsidDel="00000000" w:rsidR="00000000" w:rsidRPr="00000000">
              <w:rPr>
                <w:rtl w:val="0"/>
              </w:rPr>
              <w:t xml:space="preserve">165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037">
            <w:pPr>
              <w:spacing w:after="60" w:before="6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highlight w:val="yellow"/>
                <w:rtl w:val="0"/>
              </w:rPr>
              <w:t xml:space="preserve">[insert total price]</w:t>
            </w:r>
            <w:r w:rsidDel="00000000" w:rsidR="00000000" w:rsidRPr="00000000">
              <w:rPr>
                <w:rtl w:val="0"/>
              </w:rPr>
            </w:r>
          </w:p>
        </w:tc>
      </w:tr>
      <w:tr>
        <w:trPr>
          <w:cantSplit w:val="0"/>
          <w:trHeight w:val="323"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038">
            <w:pPr>
              <w:spacing w:after="60" w:before="60" w:line="240" w:lineRule="auto"/>
              <w:jc w:val="center"/>
              <w:rPr>
                <w:rFonts w:ascii="Calibri" w:cs="Calibri" w:eastAsia="Calibri" w:hAnsi="Calibri"/>
                <w:color w:val="000000"/>
              </w:rPr>
            </w:pPr>
            <w:r w:rsidDel="00000000" w:rsidR="00000000" w:rsidRPr="00000000">
              <w:rPr>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9">
            <w:pPr>
              <w:spacing w:after="0" w:line="276" w:lineRule="auto"/>
              <w:rPr>
                <w:rFonts w:ascii="Calibri" w:cs="Calibri" w:eastAsia="Calibri" w:hAnsi="Calibri"/>
                <w:color w:val="000000"/>
              </w:rPr>
            </w:pPr>
            <w:r w:rsidDel="00000000" w:rsidR="00000000" w:rsidRPr="00000000">
              <w:rPr>
                <w:rtl w:val="0"/>
              </w:rPr>
              <w:t xml:space="preserve">Female ELderly Kit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03A">
            <w:pPr>
              <w:spacing w:after="0" w:line="240" w:lineRule="auto"/>
              <w:jc w:val="center"/>
              <w:rPr>
                <w:rFonts w:ascii="Calibri" w:cs="Calibri" w:eastAsia="Calibri" w:hAnsi="Calibri"/>
                <w:color w:val="000000"/>
              </w:rPr>
            </w:pPr>
            <w:r w:rsidDel="00000000" w:rsidR="00000000" w:rsidRPr="00000000">
              <w:rPr>
                <w:rtl w:val="0"/>
              </w:rPr>
              <w:t xml:space="preserve">Kit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03B">
            <w:pPr>
              <w:spacing w:after="60" w:before="60" w:line="240" w:lineRule="auto"/>
              <w:jc w:val="center"/>
              <w:rPr>
                <w:rFonts w:ascii="Calibri" w:cs="Calibri" w:eastAsia="Calibri" w:hAnsi="Calibri"/>
                <w:color w:val="000000"/>
                <w:highlight w:val="yellow"/>
              </w:rPr>
            </w:pPr>
            <w:r w:rsidDel="00000000" w:rsidR="00000000" w:rsidRPr="00000000">
              <w:rPr>
                <w:highlight w:val="yellow"/>
                <w:rtl w:val="0"/>
              </w:rPr>
              <w:t xml:space="preserve">[insert unit price]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C">
            <w:pPr>
              <w:spacing w:after="0" w:line="240" w:lineRule="auto"/>
              <w:jc w:val="center"/>
              <w:rPr>
                <w:rFonts w:ascii="Calibri" w:cs="Calibri" w:eastAsia="Calibri" w:hAnsi="Calibri"/>
                <w:color w:val="000000"/>
              </w:rPr>
            </w:pPr>
            <w:r w:rsidDel="00000000" w:rsidR="00000000" w:rsidRPr="00000000">
              <w:rPr>
                <w:rtl w:val="0"/>
              </w:rPr>
              <w:t xml:space="preserve">80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03D">
            <w:pPr>
              <w:spacing w:after="60" w:before="60" w:line="240" w:lineRule="auto"/>
              <w:jc w:val="center"/>
              <w:rPr>
                <w:rFonts w:ascii="Calibri" w:cs="Calibri" w:eastAsia="Calibri" w:hAnsi="Calibri"/>
                <w:color w:val="000000"/>
                <w:highlight w:val="yellow"/>
              </w:rPr>
            </w:pPr>
            <w:r w:rsidDel="00000000" w:rsidR="00000000" w:rsidRPr="00000000">
              <w:rPr>
                <w:highlight w:val="yellow"/>
                <w:rtl w:val="0"/>
              </w:rPr>
              <w:t xml:space="preserve">[insert total price]</w:t>
            </w:r>
            <w:r w:rsidDel="00000000" w:rsidR="00000000" w:rsidRPr="00000000">
              <w:rPr>
                <w:rtl w:val="0"/>
              </w:rPr>
            </w:r>
          </w:p>
        </w:tc>
      </w:tr>
      <w:tr>
        <w:trPr>
          <w:cantSplit w:val="0"/>
          <w:trHeight w:val="323"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03E">
            <w:pPr>
              <w:spacing w:after="60" w:before="60" w:line="240" w:lineRule="auto"/>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F">
            <w:pPr>
              <w:spacing w:after="0" w:line="276" w:lineRule="auto"/>
              <w:rPr/>
            </w:pPr>
            <w:r w:rsidDel="00000000" w:rsidR="00000000" w:rsidRPr="00000000">
              <w:rPr>
                <w:rtl w:val="0"/>
              </w:rPr>
              <w:t xml:space="preserve">Male ELderly Kit</w:t>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040">
            <w:pPr>
              <w:spacing w:after="0" w:line="240" w:lineRule="auto"/>
              <w:jc w:val="center"/>
              <w:rPr/>
            </w:pPr>
            <w:r w:rsidDel="00000000" w:rsidR="00000000" w:rsidRPr="00000000">
              <w:rPr>
                <w:rtl w:val="0"/>
              </w:rPr>
              <w:t xml:space="preserve">Kit</w:t>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041">
            <w:pPr>
              <w:spacing w:after="60" w:before="60" w:line="240" w:lineRule="auto"/>
              <w:jc w:val="center"/>
              <w:rPr>
                <w:highlight w:val="yellow"/>
              </w:rPr>
            </w:pPr>
            <w:r w:rsidDel="00000000" w:rsidR="00000000" w:rsidRPr="00000000">
              <w:rPr>
                <w:highlight w:val="yellow"/>
                <w:rtl w:val="0"/>
              </w:rPr>
              <w:t xml:space="preserve">[insert unit price]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2">
            <w:pPr>
              <w:spacing w:after="0" w:line="240" w:lineRule="auto"/>
              <w:jc w:val="center"/>
              <w:rPr/>
            </w:pPr>
            <w:r w:rsidDel="00000000" w:rsidR="00000000" w:rsidRPr="00000000">
              <w:rPr>
                <w:rtl w:val="0"/>
              </w:rPr>
              <w:t xml:space="preserve">80</w:t>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043">
            <w:pPr>
              <w:spacing w:after="60" w:before="60" w:line="240" w:lineRule="auto"/>
              <w:jc w:val="center"/>
              <w:rPr>
                <w:highlight w:val="yellow"/>
              </w:rPr>
            </w:pPr>
            <w:r w:rsidDel="00000000" w:rsidR="00000000" w:rsidRPr="00000000">
              <w:rPr>
                <w:highlight w:val="yellow"/>
                <w:rtl w:val="0"/>
              </w:rPr>
              <w:t xml:space="preserve">[insert total price]</w:t>
            </w:r>
          </w:p>
        </w:tc>
      </w:tr>
      <w:tr>
        <w:trPr>
          <w:cantSplit w:val="0"/>
          <w:trHeight w:val="323"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044">
            <w:pPr>
              <w:spacing w:after="60" w:before="60" w:line="240" w:lineRule="auto"/>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5">
            <w:pPr>
              <w:spacing w:after="0" w:line="276" w:lineRule="auto"/>
              <w:rPr/>
            </w:pPr>
            <w:r w:rsidDel="00000000" w:rsidR="00000000" w:rsidRPr="00000000">
              <w:rPr>
                <w:rtl w:val="0"/>
              </w:rPr>
              <w:t xml:space="preserve">Female Disability Kit</w:t>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046">
            <w:pPr>
              <w:spacing w:after="0" w:line="240" w:lineRule="auto"/>
              <w:jc w:val="center"/>
              <w:rPr/>
            </w:pPr>
            <w:r w:rsidDel="00000000" w:rsidR="00000000" w:rsidRPr="00000000">
              <w:rPr>
                <w:rtl w:val="0"/>
              </w:rPr>
              <w:t xml:space="preserve">Kit</w:t>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047">
            <w:pPr>
              <w:spacing w:after="60" w:before="60" w:line="240" w:lineRule="auto"/>
              <w:jc w:val="center"/>
              <w:rPr>
                <w:highlight w:val="yellow"/>
              </w:rPr>
            </w:pPr>
            <w:r w:rsidDel="00000000" w:rsidR="00000000" w:rsidRPr="00000000">
              <w:rPr>
                <w:highlight w:val="yellow"/>
                <w:rtl w:val="0"/>
              </w:rPr>
              <w:t xml:space="preserve">[insert unit price]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8">
            <w:pPr>
              <w:spacing w:after="0" w:line="240" w:lineRule="auto"/>
              <w:jc w:val="center"/>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049">
            <w:pPr>
              <w:spacing w:after="60" w:before="60" w:line="240" w:lineRule="auto"/>
              <w:jc w:val="center"/>
              <w:rPr>
                <w:highlight w:val="yellow"/>
              </w:rPr>
            </w:pPr>
            <w:r w:rsidDel="00000000" w:rsidR="00000000" w:rsidRPr="00000000">
              <w:rPr>
                <w:highlight w:val="yellow"/>
                <w:rtl w:val="0"/>
              </w:rPr>
              <w:t xml:space="preserve">[insert total price]</w:t>
            </w:r>
          </w:p>
        </w:tc>
      </w:tr>
      <w:tr>
        <w:trPr>
          <w:cantSplit w:val="0"/>
          <w:trHeight w:val="521" w:hRule="atLeast"/>
          <w:tblHeader w:val="0"/>
        </w:trPr>
        <w:tc>
          <w:tcPr>
            <w:gridSpan w:val="5"/>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04A">
            <w:pPr>
              <w:spacing w:after="0" w:before="76" w:line="240" w:lineRule="auto"/>
              <w:ind w:right="92"/>
              <w:jc w:val="right"/>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GRAND 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04F">
            <w:pPr>
              <w:spacing w:after="60" w:before="6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highlight w:val="yellow"/>
                <w:rtl w:val="0"/>
              </w:rPr>
              <w:t xml:space="preserve">[insert total price]</w:t>
            </w:r>
            <w:r w:rsidDel="00000000" w:rsidR="00000000" w:rsidRPr="00000000">
              <w:rPr>
                <w:rtl w:val="0"/>
              </w:rPr>
            </w:r>
          </w:p>
        </w:tc>
      </w:tr>
      <w:tr>
        <w:trPr>
          <w:cantSplit w:val="0"/>
          <w:trHeight w:val="521" w:hRule="atLeast"/>
          <w:tblHeader w:val="0"/>
        </w:trPr>
        <w:tc>
          <w:tcPr>
            <w:gridSpan w:val="5"/>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050">
            <w:pPr>
              <w:spacing w:after="0" w:before="78" w:line="240" w:lineRule="auto"/>
              <w:ind w:left="2160" w:hanging="1142"/>
              <w:jc w:val="right"/>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Delivery schedule (in calendar days)*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055">
            <w:pPr>
              <w:spacing w:after="0" w:before="78" w:line="240" w:lineRule="auto"/>
              <w:ind w:left="201" w:right="190" w:firstLine="0"/>
              <w:jc w:val="center"/>
              <w:rPr>
                <w:rFonts w:ascii="Times New Roman" w:cs="Times New Roman" w:eastAsia="Times New Roman" w:hAnsi="Times New Roman"/>
              </w:rPr>
            </w:pPr>
            <w:r w:rsidDel="00000000" w:rsidR="00000000" w:rsidRPr="00000000">
              <w:rPr>
                <w:rFonts w:ascii="Calibri" w:cs="Calibri" w:eastAsia="Calibri" w:hAnsi="Calibri"/>
                <w:color w:val="000000"/>
                <w:sz w:val="20"/>
                <w:szCs w:val="20"/>
                <w:highlight w:val="yellow"/>
                <w:rtl w:val="0"/>
              </w:rPr>
              <w:t xml:space="preserve">[insert delivery schedule]</w:t>
            </w:r>
            <w:r w:rsidDel="00000000" w:rsidR="00000000" w:rsidRPr="00000000">
              <w:rPr>
                <w:rtl w:val="0"/>
              </w:rPr>
            </w:r>
          </w:p>
        </w:tc>
      </w:tr>
    </w:tbl>
    <w:p w:rsidR="00000000" w:rsidDel="00000000" w:rsidP="00000000" w:rsidRDefault="00000000" w:rsidRPr="00000000" w14:paraId="00000056">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0"/>
          <w:szCs w:val="20"/>
          <w:rtl w:val="0"/>
        </w:rPr>
        <w:t xml:space="preserve">*delivery lead time calculated from date of Purchase Order issued, until goods arrive at UNFPA warehouse in Jakarta</w:t>
        <w:br w:type="textWrapping"/>
      </w:r>
      <w:r w:rsidDel="00000000" w:rsidR="00000000" w:rsidRPr="00000000">
        <w:rPr>
          <w:rtl w:val="0"/>
        </w:rPr>
      </w:r>
    </w:p>
    <w:p w:rsidR="00000000" w:rsidDel="00000000" w:rsidP="00000000" w:rsidRDefault="00000000" w:rsidRPr="00000000" w14:paraId="00000057">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u w:val="single"/>
          <w:rtl w:val="0"/>
        </w:rPr>
        <w:t xml:space="preserve">TABLE 2: Offer to Comply with Other Conditions and Related Requirements</w:t>
      </w:r>
      <w:r w:rsidDel="00000000" w:rsidR="00000000" w:rsidRPr="00000000">
        <w:rPr>
          <w:rtl w:val="0"/>
        </w:rPr>
      </w:r>
    </w:p>
    <w:p w:rsidR="00000000" w:rsidDel="00000000" w:rsidP="00000000" w:rsidRDefault="00000000" w:rsidRPr="00000000" w14:paraId="00000058">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3"/>
        <w:tblW w:w="9016.0" w:type="dxa"/>
        <w:jc w:val="left"/>
        <w:tblLayout w:type="fixed"/>
        <w:tblLook w:val="0400"/>
      </w:tblPr>
      <w:tblGrid>
        <w:gridCol w:w="4824"/>
        <w:gridCol w:w="1161"/>
        <w:gridCol w:w="1213"/>
        <w:gridCol w:w="1818"/>
        <w:tblGridChange w:id="0">
          <w:tblGrid>
            <w:gridCol w:w="4824"/>
            <w:gridCol w:w="1161"/>
            <w:gridCol w:w="1213"/>
            <w:gridCol w:w="1818"/>
          </w:tblGrid>
        </w:tblGridChange>
      </w:tblGrid>
      <w:tr>
        <w:trPr>
          <w:cantSplit w:val="0"/>
          <w:trHeight w:val="380" w:hRule="atLeast"/>
          <w:tblHeader w:val="0"/>
        </w:trPr>
        <w:tc>
          <w:tcPr>
            <w:vMerge w:val="restart"/>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05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Other Information pertaining to our Quotation are as follows: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05B">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Your Responses</w:t>
            </w:r>
            <w:r w:rsidDel="00000000" w:rsidR="00000000" w:rsidRPr="00000000">
              <w:rPr>
                <w:rtl w:val="0"/>
              </w:rPr>
            </w:r>
          </w:p>
        </w:tc>
      </w:tr>
      <w:tr>
        <w:trPr>
          <w:cantSplit w:val="0"/>
          <w:trHeight w:val="38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05F">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i w:val="1"/>
                <w:color w:val="000000"/>
                <w:rtl w:val="0"/>
              </w:rPr>
              <w:t xml:space="preserve">Yes, we will comply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060">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i w:val="1"/>
                <w:color w:val="000000"/>
                <w:rtl w:val="0"/>
              </w:rPr>
              <w:t xml:space="preserve">No, we cannot comply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061">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i w:val="1"/>
                <w:color w:val="000000"/>
                <w:rtl w:val="0"/>
              </w:rPr>
              <w:t xml:space="preserve">If you cannot comply, pls. indicate counter proposal</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062">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Validity of Quotation is at least 3 months after the submission deadline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063">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highlight w:val="yellow"/>
                <w:rtl w:val="0"/>
              </w:rPr>
              <w:t xml:space="preserve">[insert answer]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highlight w:val="yellow"/>
                <w:rtl w:val="0"/>
              </w:rPr>
              <w:t xml:space="preserve">[insert answer]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highlight w:val="yellow"/>
                <w:rtl w:val="0"/>
              </w:rPr>
              <w:t xml:space="preserve">[insert answer]</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066">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Submission in accordance to the section IV:</w:t>
            </w:r>
            <w:r w:rsidDel="00000000" w:rsidR="00000000" w:rsidRPr="00000000">
              <w:rPr>
                <w:rtl w:val="0"/>
              </w:rPr>
            </w:r>
          </w:p>
          <w:p w:rsidR="00000000" w:rsidDel="00000000" w:rsidP="00000000" w:rsidRDefault="00000000" w:rsidRPr="00000000" w14:paraId="00000067">
            <w:pPr>
              <w:numPr>
                <w:ilvl w:val="0"/>
                <w:numId w:val="2"/>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bidder shall be required to quote for all items</w:t>
            </w:r>
          </w:p>
          <w:p w:rsidR="00000000" w:rsidDel="00000000" w:rsidP="00000000" w:rsidRDefault="00000000" w:rsidRPr="00000000" w14:paraId="00000068">
            <w:pPr>
              <w:numPr>
                <w:ilvl w:val="0"/>
                <w:numId w:val="2"/>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Technical proposal from: the bidder shall provide list containing all quoted products with detailed technical specifications, in response to the requirements outlined in the Annex II</w:t>
            </w:r>
          </w:p>
          <w:p w:rsidR="00000000" w:rsidDel="00000000" w:rsidP="00000000" w:rsidRDefault="00000000" w:rsidRPr="00000000" w14:paraId="00000069">
            <w:pPr>
              <w:numPr>
                <w:ilvl w:val="0"/>
                <w:numId w:val="2"/>
              </w:numPr>
              <w:spacing w:after="0" w:line="240" w:lineRule="auto"/>
              <w:ind w:left="36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Price quotation submitted strictly in accordance with Price Quotation Form</w:t>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06A">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highlight w:val="yellow"/>
                <w:rtl w:val="0"/>
              </w:rPr>
              <w:t xml:space="preserve">[insert answer]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06B">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highlight w:val="yellow"/>
                <w:rtl w:val="0"/>
              </w:rPr>
              <w:t xml:space="preserve">[insert answer]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highlight w:val="yellow"/>
                <w:rtl w:val="0"/>
              </w:rPr>
              <w:t xml:space="preserve">[insert answer]</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06D">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After the closing date (RFQ submission deadline), if required, the bidder(s) will be contacted to provide clarification(s) related to the submission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06E">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highlight w:val="yellow"/>
                <w:rtl w:val="0"/>
              </w:rPr>
              <w:t xml:space="preserve">[insert answer]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06F">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highlight w:val="yellow"/>
                <w:rtl w:val="0"/>
              </w:rPr>
              <w:t xml:space="preserve">[insert answer]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070">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highlight w:val="yellow"/>
                <w:rtl w:val="0"/>
              </w:rPr>
              <w:t xml:space="preserve">[insert answer]</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071">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Comply to meet all Provisions of the UNFPA General Terms and Conditions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072">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highlight w:val="yellow"/>
                <w:rtl w:val="0"/>
              </w:rPr>
              <w:t xml:space="preserve">[insert answer]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073">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highlight w:val="yellow"/>
                <w:rtl w:val="0"/>
              </w:rPr>
              <w:t xml:space="preserve">[insert answer]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074">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highlight w:val="yellow"/>
                <w:rtl w:val="0"/>
              </w:rPr>
              <w:t xml:space="preserve">[insert answer]</w:t>
            </w:r>
            <w:r w:rsidDel="00000000" w:rsidR="00000000" w:rsidRPr="00000000">
              <w:rPr>
                <w:rtl w:val="0"/>
              </w:rPr>
            </w:r>
          </w:p>
        </w:tc>
      </w:tr>
    </w:tbl>
    <w:p w:rsidR="00000000" w:rsidDel="00000000" w:rsidP="00000000" w:rsidRDefault="00000000" w:rsidRPr="00000000" w14:paraId="00000075">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r w:rsidDel="00000000" w:rsidR="00000000" w:rsidRPr="00000000">
        <w:rPr>
          <w:rFonts w:ascii="Calibri" w:cs="Calibri" w:eastAsia="Calibri" w:hAnsi="Calibri"/>
          <w:color w:val="000000"/>
          <w:rtl w:val="0"/>
        </w:rPr>
        <w:t xml:space="preserve">I hereby certify that the company mentioned above, which I am duly authorized to sign for, has reviewed RFQ UNFPA/IDN/RFQ/2</w:t>
      </w:r>
      <w:r w:rsidDel="00000000" w:rsidR="00000000" w:rsidRPr="00000000">
        <w:rPr>
          <w:rtl w:val="0"/>
        </w:rPr>
        <w:t xml:space="preserve">5</w:t>
      </w:r>
      <w:r w:rsidDel="00000000" w:rsidR="00000000" w:rsidRPr="00000000">
        <w:rPr>
          <w:rFonts w:ascii="Calibri" w:cs="Calibri" w:eastAsia="Calibri" w:hAnsi="Calibri"/>
          <w:color w:val="000000"/>
          <w:rtl w:val="0"/>
        </w:rPr>
        <w:t xml:space="preserve">/00</w:t>
      </w:r>
      <w:r w:rsidDel="00000000" w:rsidR="00000000" w:rsidRPr="00000000">
        <w:rPr>
          <w:rtl w:val="0"/>
        </w:rPr>
        <w:t xml:space="preserve">4</w:t>
      </w:r>
      <w:r w:rsidDel="00000000" w:rsidR="00000000" w:rsidRPr="00000000">
        <w:rPr>
          <w:rFonts w:ascii="Calibri" w:cs="Calibri" w:eastAsia="Calibri" w:hAnsi="Calibri"/>
          <w:color w:val="000000"/>
          <w:rtl w:val="0"/>
        </w:rPr>
        <w:t xml:space="preserve"> including all annexes, amendments to the RFQ document (if applicable) and the responses provided by UNFPA on clarification questions from the prospective service providers.  Further, the company accepts the General Conditions of Contract for UNFPA and we will abide by this quotation until it expires.</w:t>
      </w:r>
      <w:r w:rsidDel="00000000" w:rsidR="00000000" w:rsidRPr="00000000">
        <w:rPr>
          <w:rtl w:val="0"/>
        </w:rPr>
      </w:r>
    </w:p>
    <w:tbl>
      <w:tblPr>
        <w:tblStyle w:val="Table4"/>
        <w:tblW w:w="8784.0" w:type="dxa"/>
        <w:jc w:val="left"/>
        <w:tblLayout w:type="fixed"/>
        <w:tblLook w:val="0400"/>
      </w:tblPr>
      <w:tblGrid>
        <w:gridCol w:w="5277"/>
        <w:gridCol w:w="3507"/>
        <w:tblGridChange w:id="0">
          <w:tblGrid>
            <w:gridCol w:w="5277"/>
            <w:gridCol w:w="3507"/>
          </w:tblGrid>
        </w:tblGridChange>
      </w:tblGrid>
      <w:tr>
        <w:trPr>
          <w:cantSplit w:val="0"/>
          <w:trHeight w:val="1417" w:hRule="atLeast"/>
          <w:tblHeader w:val="0"/>
        </w:trPr>
        <w:tc>
          <w:tcPr>
            <w:tcBorders>
              <w:top w:color="d9d9d9" w:space="0" w:sz="4" w:val="single"/>
              <w:left w:color="d9d9d9" w:space="0" w:sz="4" w:val="single"/>
              <w:bottom w:color="d9d9d9" w:space="0" w:sz="4" w:val="single"/>
              <w:right w:color="d9d9d9" w:space="0" w:sz="4" w:val="single"/>
            </w:tcBorders>
            <w:tcMar>
              <w:top w:w="100.0" w:type="dxa"/>
              <w:left w:w="115.0" w:type="dxa"/>
              <w:bottom w:w="100.0" w:type="dxa"/>
              <w:right w:w="115.0" w:type="dxa"/>
            </w:tcMar>
            <w:vAlign w:val="center"/>
          </w:tcPr>
          <w:p w:rsidR="00000000" w:rsidDel="00000000" w:rsidP="00000000" w:rsidRDefault="00000000" w:rsidRPr="00000000" w14:paraId="00000076">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highlight w:val="yellow"/>
                <w:rtl w:val="0"/>
              </w:rPr>
              <w:t xml:space="preserve">[insert name, title, signature and company’s seal/stamp]</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tcMar>
              <w:top w:w="100.0" w:type="dxa"/>
              <w:left w:w="115.0" w:type="dxa"/>
              <w:bottom w:w="100.0" w:type="dxa"/>
              <w:right w:w="115.0" w:type="dxa"/>
            </w:tcMar>
            <w:vAlign w:val="center"/>
          </w:tcPr>
          <w:p w:rsidR="00000000" w:rsidDel="00000000" w:rsidP="00000000" w:rsidRDefault="00000000" w:rsidRPr="00000000" w14:paraId="00000078">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highlight w:val="yellow"/>
                <w:rtl w:val="0"/>
              </w:rPr>
              <w:t xml:space="preserve">[insert date and place]</w:t>
            </w:r>
            <w:r w:rsidDel="00000000" w:rsidR="00000000" w:rsidRPr="00000000">
              <w:rPr>
                <w:rtl w:val="0"/>
              </w:rPr>
            </w:r>
          </w:p>
        </w:tc>
      </w:tr>
      <w:tr>
        <w:trPr>
          <w:cantSplit w:val="0"/>
          <w:tblHeader w:val="0"/>
        </w:trPr>
        <w:tc>
          <w:tcPr>
            <w:tcBorders>
              <w:top w:color="d9d9d9" w:space="0" w:sz="4" w:val="single"/>
              <w:left w:color="d9d9d9" w:space="0" w:sz="4" w:val="single"/>
              <w:bottom w:color="d9d9d9" w:space="0" w:sz="4" w:val="single"/>
              <w:right w:color="d9d9d9" w:space="0" w:sz="4" w:val="single"/>
            </w:tcBorders>
            <w:tcMar>
              <w:top w:w="100.0" w:type="dxa"/>
              <w:left w:w="115.0" w:type="dxa"/>
              <w:bottom w:w="100.0" w:type="dxa"/>
              <w:right w:w="115.0" w:type="dxa"/>
            </w:tcMar>
            <w:vAlign w:val="center"/>
          </w:tcPr>
          <w:p w:rsidR="00000000" w:rsidDel="00000000" w:rsidP="00000000" w:rsidRDefault="00000000" w:rsidRPr="00000000" w14:paraId="00000079">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Name and title</w:t>
            </w: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tcMar>
              <w:top w:w="100.0" w:type="dxa"/>
              <w:left w:w="115.0" w:type="dxa"/>
              <w:bottom w:w="100.0" w:type="dxa"/>
              <w:right w:w="115.0" w:type="dxa"/>
            </w:tcMar>
            <w:vAlign w:val="center"/>
          </w:tcPr>
          <w:p w:rsidR="00000000" w:rsidDel="00000000" w:rsidP="00000000" w:rsidRDefault="00000000" w:rsidRPr="00000000" w14:paraId="0000007A">
            <w:pPr>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Date and place</w:t>
            </w:r>
            <w:r w:rsidDel="00000000" w:rsidR="00000000" w:rsidRPr="00000000">
              <w:rPr>
                <w:rtl w:val="0"/>
              </w:rPr>
            </w:r>
          </w:p>
        </w:tc>
      </w:tr>
    </w:tbl>
    <w:p w:rsidR="00000000" w:rsidDel="00000000" w:rsidP="00000000" w:rsidRDefault="00000000" w:rsidRPr="00000000" w14:paraId="0000007B">
      <w:pPr>
        <w:spacing w:after="240" w:before="240" w:line="240" w:lineRule="auto"/>
        <w:jc w:val="center"/>
        <w:rPr>
          <w:rFonts w:ascii="Calibri" w:cs="Calibri" w:eastAsia="Calibri" w:hAnsi="Calibri"/>
          <w:b w:val="1"/>
          <w:color w:val="000000"/>
          <w:sz w:val="28"/>
          <w:szCs w:val="28"/>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D"/>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C07F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RDj0eD8yJ7cNUz1nouOJo02+uA==">CgMxLjA4AHIhMTljUFdBeW5VcE5CLXVHemVlMWItYkJsUzFZUWVpMEZ0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2024-08-12T11:37:00Z</dcterms:created>
  <dc:creator>Cahyo Heri Setiabudi</dc:creator>
</cp:coreProperties>
</file>